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0C0" w:rsidRPr="0016679D" w:rsidRDefault="005260C0" w:rsidP="005C11EE">
      <w:pPr>
        <w:suppressAutoHyphens/>
        <w:jc w:val="center"/>
        <w:rPr>
          <w:b/>
          <w:sz w:val="24"/>
          <w:szCs w:val="24"/>
        </w:rPr>
      </w:pPr>
      <w:r w:rsidRPr="0016679D">
        <w:rPr>
          <w:b/>
          <w:sz w:val="24"/>
          <w:szCs w:val="24"/>
        </w:rPr>
        <w:t>ТЕХНИЧЕСКОЕ ЗАДАНИЕ</w:t>
      </w:r>
    </w:p>
    <w:p w:rsidR="00A51235" w:rsidRPr="006C0A57" w:rsidRDefault="005260C0" w:rsidP="005C11EE">
      <w:pPr>
        <w:suppressAutoHyphens/>
        <w:jc w:val="center"/>
        <w:rPr>
          <w:b/>
          <w:sz w:val="24"/>
          <w:szCs w:val="24"/>
        </w:rPr>
      </w:pPr>
      <w:r w:rsidRPr="006C0A57">
        <w:rPr>
          <w:b/>
          <w:sz w:val="24"/>
          <w:szCs w:val="24"/>
        </w:rPr>
        <w:t xml:space="preserve">на открытый запрос предложений по выбору исполнителя работ </w:t>
      </w:r>
      <w:proofErr w:type="gramStart"/>
      <w:r w:rsidR="00054364">
        <w:rPr>
          <w:b/>
          <w:sz w:val="24"/>
          <w:szCs w:val="24"/>
        </w:rPr>
        <w:t>по</w:t>
      </w:r>
      <w:proofErr w:type="gramEnd"/>
      <w:r w:rsidR="00A51235" w:rsidRPr="006C0A57">
        <w:rPr>
          <w:b/>
          <w:sz w:val="24"/>
          <w:szCs w:val="24"/>
        </w:rPr>
        <w:t xml:space="preserve"> </w:t>
      </w:r>
    </w:p>
    <w:p w:rsidR="005260C0" w:rsidRDefault="00054364" w:rsidP="00054364">
      <w:pPr>
        <w:suppressAutoHyphens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</w:t>
      </w:r>
      <w:r w:rsidR="0036524E" w:rsidRPr="006C0A57">
        <w:rPr>
          <w:b/>
          <w:sz w:val="24"/>
          <w:szCs w:val="24"/>
        </w:rPr>
        <w:t>апитальн</w:t>
      </w:r>
      <w:r>
        <w:rPr>
          <w:b/>
          <w:sz w:val="24"/>
          <w:szCs w:val="24"/>
        </w:rPr>
        <w:t>ому</w:t>
      </w:r>
      <w:r w:rsidR="0036524E" w:rsidRPr="006C0A57">
        <w:rPr>
          <w:b/>
          <w:sz w:val="24"/>
          <w:szCs w:val="24"/>
        </w:rPr>
        <w:t xml:space="preserve"> ремонт</w:t>
      </w:r>
      <w:r>
        <w:rPr>
          <w:b/>
          <w:sz w:val="24"/>
          <w:szCs w:val="24"/>
        </w:rPr>
        <w:t>у</w:t>
      </w:r>
      <w:r w:rsidR="0036524E" w:rsidRPr="006C0A57">
        <w:rPr>
          <w:b/>
          <w:sz w:val="24"/>
          <w:szCs w:val="24"/>
        </w:rPr>
        <w:t xml:space="preserve"> выключателей ВМТ-110 (Т-1, Т-2)</w:t>
      </w:r>
      <w:r>
        <w:rPr>
          <w:b/>
          <w:sz w:val="24"/>
          <w:szCs w:val="24"/>
        </w:rPr>
        <w:t xml:space="preserve"> </w:t>
      </w:r>
      <w:r w:rsidR="00A51235" w:rsidRPr="006C0A57">
        <w:rPr>
          <w:b/>
          <w:sz w:val="24"/>
          <w:szCs w:val="24"/>
        </w:rPr>
        <w:t>ТЭЦ</w:t>
      </w:r>
      <w:r w:rsidR="009649D7" w:rsidRPr="006C0A57">
        <w:rPr>
          <w:b/>
          <w:sz w:val="24"/>
          <w:szCs w:val="24"/>
        </w:rPr>
        <w:t>-</w:t>
      </w:r>
      <w:r w:rsidR="00A51235" w:rsidRPr="006C0A57">
        <w:rPr>
          <w:b/>
          <w:sz w:val="24"/>
          <w:szCs w:val="24"/>
        </w:rPr>
        <w:t xml:space="preserve">14 </w:t>
      </w:r>
      <w:r w:rsidR="009649D7" w:rsidRPr="006C0A57">
        <w:rPr>
          <w:b/>
          <w:sz w:val="24"/>
          <w:szCs w:val="24"/>
        </w:rPr>
        <w:t xml:space="preserve"> </w:t>
      </w:r>
      <w:r w:rsidR="00A51235" w:rsidRPr="006C0A57">
        <w:rPr>
          <w:b/>
          <w:sz w:val="24"/>
          <w:szCs w:val="24"/>
        </w:rPr>
        <w:t xml:space="preserve">филиал «Невский» </w:t>
      </w:r>
      <w:r w:rsidR="009649D7" w:rsidRPr="006C0A57">
        <w:rPr>
          <w:b/>
          <w:sz w:val="24"/>
          <w:szCs w:val="24"/>
        </w:rPr>
        <w:t xml:space="preserve"> </w:t>
      </w:r>
      <w:r w:rsidR="00A51235" w:rsidRPr="006C0A57">
        <w:rPr>
          <w:b/>
          <w:sz w:val="24"/>
          <w:szCs w:val="24"/>
        </w:rPr>
        <w:t>ОАО «ТГК-1»</w:t>
      </w:r>
    </w:p>
    <w:p w:rsidR="00054364" w:rsidRDefault="00054364" w:rsidP="005C11EE">
      <w:pPr>
        <w:suppressAutoHyphens/>
        <w:jc w:val="center"/>
        <w:rPr>
          <w:b/>
          <w:sz w:val="24"/>
          <w:szCs w:val="24"/>
        </w:rPr>
      </w:pPr>
    </w:p>
    <w:p w:rsidR="00054364" w:rsidRPr="006C0A57" w:rsidRDefault="00054364" w:rsidP="005C11EE">
      <w:pPr>
        <w:suppressAutoHyphens/>
        <w:jc w:val="center"/>
        <w:rPr>
          <w:b/>
          <w:sz w:val="24"/>
          <w:szCs w:val="24"/>
        </w:rPr>
      </w:pPr>
      <w:r w:rsidRPr="00054364">
        <w:rPr>
          <w:b/>
          <w:sz w:val="24"/>
          <w:szCs w:val="24"/>
        </w:rPr>
        <w:t>(номер закупки по ГКПЗ  1114/2.16-1019)</w:t>
      </w:r>
    </w:p>
    <w:p w:rsidR="00B66EEE" w:rsidRPr="001A127F" w:rsidRDefault="00B66EEE" w:rsidP="00B66EEE">
      <w:pPr>
        <w:suppressAutoHyphens/>
        <w:rPr>
          <w:b/>
          <w:sz w:val="12"/>
          <w:szCs w:val="24"/>
        </w:rPr>
      </w:pPr>
    </w:p>
    <w:p w:rsidR="00D61310" w:rsidRDefault="00B66EEE" w:rsidP="00B66EEE">
      <w:pPr>
        <w:suppressAutoHyphens/>
        <w:rPr>
          <w:b/>
          <w:sz w:val="24"/>
          <w:szCs w:val="24"/>
        </w:rPr>
      </w:pPr>
      <w:proofErr w:type="gramStart"/>
      <w:r w:rsidRPr="001A127F">
        <w:rPr>
          <w:b/>
          <w:sz w:val="24"/>
          <w:szCs w:val="24"/>
          <w:lang w:val="en-US"/>
        </w:rPr>
        <w:t>I</w:t>
      </w:r>
      <w:r w:rsidRPr="001A127F">
        <w:rPr>
          <w:b/>
          <w:sz w:val="24"/>
          <w:szCs w:val="24"/>
        </w:rPr>
        <w:t>. Общие требования.</w:t>
      </w:r>
      <w:proofErr w:type="gramEnd"/>
    </w:p>
    <w:p w:rsidR="00054364" w:rsidRDefault="00B66EEE" w:rsidP="001538B7">
      <w:pPr>
        <w:suppressAutoHyphens/>
        <w:rPr>
          <w:sz w:val="24"/>
          <w:szCs w:val="24"/>
        </w:rPr>
      </w:pPr>
      <w:r w:rsidRPr="001A127F">
        <w:rPr>
          <w:b/>
          <w:sz w:val="24"/>
          <w:szCs w:val="24"/>
        </w:rPr>
        <w:t>Требования к месту выполнения работ:</w:t>
      </w:r>
      <w:r w:rsidRPr="001A127F">
        <w:rPr>
          <w:sz w:val="24"/>
          <w:szCs w:val="24"/>
        </w:rPr>
        <w:t xml:space="preserve"> </w:t>
      </w:r>
    </w:p>
    <w:p w:rsidR="001538B7" w:rsidRPr="001538B7" w:rsidRDefault="00054364" w:rsidP="001538B7">
      <w:pPr>
        <w:suppressAutoHyphens/>
        <w:rPr>
          <w:i/>
          <w:sz w:val="24"/>
          <w:szCs w:val="24"/>
        </w:rPr>
      </w:pPr>
      <w:r>
        <w:rPr>
          <w:sz w:val="24"/>
          <w:szCs w:val="24"/>
        </w:rPr>
        <w:t xml:space="preserve">г. </w:t>
      </w:r>
      <w:r w:rsidR="00B66EEE" w:rsidRPr="001A127F">
        <w:rPr>
          <w:sz w:val="24"/>
          <w:szCs w:val="24"/>
        </w:rPr>
        <w:t xml:space="preserve">Санкт-Петербург, ул. </w:t>
      </w:r>
      <w:proofErr w:type="gramStart"/>
      <w:r w:rsidR="00B66EEE" w:rsidRPr="001A127F">
        <w:rPr>
          <w:sz w:val="24"/>
          <w:szCs w:val="24"/>
        </w:rPr>
        <w:t>Корабельная</w:t>
      </w:r>
      <w:proofErr w:type="gramEnd"/>
      <w:r w:rsidR="00B66EEE" w:rsidRPr="001A127F">
        <w:rPr>
          <w:sz w:val="24"/>
          <w:szCs w:val="24"/>
        </w:rPr>
        <w:t>, 4 Первомайская ТЭЦ-14</w:t>
      </w:r>
      <w:r>
        <w:rPr>
          <w:sz w:val="24"/>
          <w:szCs w:val="24"/>
        </w:rPr>
        <w:t>.</w:t>
      </w:r>
      <w:r w:rsidR="00B66EEE" w:rsidRPr="001A127F">
        <w:rPr>
          <w:sz w:val="24"/>
          <w:szCs w:val="24"/>
        </w:rPr>
        <w:t xml:space="preserve"> </w:t>
      </w:r>
    </w:p>
    <w:p w:rsidR="00054364" w:rsidRDefault="00054364" w:rsidP="00B66EEE">
      <w:pPr>
        <w:suppressAutoHyphens/>
        <w:jc w:val="both"/>
        <w:rPr>
          <w:sz w:val="24"/>
          <w:szCs w:val="24"/>
        </w:rPr>
      </w:pPr>
    </w:p>
    <w:p w:rsidR="00B66EEE" w:rsidRPr="001A127F" w:rsidRDefault="00B66EEE" w:rsidP="00B66EEE">
      <w:pPr>
        <w:suppressAutoHyphens/>
        <w:jc w:val="both"/>
        <w:rPr>
          <w:sz w:val="24"/>
          <w:szCs w:val="24"/>
        </w:rPr>
      </w:pPr>
      <w:r w:rsidRPr="00054364">
        <w:rPr>
          <w:sz w:val="24"/>
          <w:szCs w:val="24"/>
          <w:u w:val="single"/>
        </w:rPr>
        <w:t>Должность, ФИО и контактный телефон ответственного лица, составившего техническое задание</w:t>
      </w:r>
      <w:r w:rsidRPr="001A127F">
        <w:rPr>
          <w:sz w:val="24"/>
          <w:szCs w:val="24"/>
        </w:rPr>
        <w:t xml:space="preserve">: </w:t>
      </w:r>
    </w:p>
    <w:p w:rsidR="00B66EEE" w:rsidRPr="00F25C95" w:rsidRDefault="007006CC" w:rsidP="006D5B0E">
      <w:pPr>
        <w:spacing w:before="120" w:line="300" w:lineRule="auto"/>
        <w:rPr>
          <w:sz w:val="24"/>
          <w:szCs w:val="24"/>
          <w:highlight w:val="yellow"/>
        </w:rPr>
      </w:pPr>
      <w:r w:rsidRPr="00F25C95">
        <w:rPr>
          <w:sz w:val="24"/>
          <w:szCs w:val="24"/>
          <w:highlight w:val="yellow"/>
        </w:rPr>
        <w:t>Бондарчук Елена Владимировна начальника ОППР   тел. 901-45-27</w:t>
      </w:r>
    </w:p>
    <w:p w:rsidR="00D61310" w:rsidRPr="001538B7" w:rsidRDefault="00B66EEE" w:rsidP="001538B7">
      <w:pPr>
        <w:spacing w:line="300" w:lineRule="auto"/>
        <w:rPr>
          <w:sz w:val="24"/>
          <w:szCs w:val="24"/>
        </w:rPr>
      </w:pPr>
      <w:r w:rsidRPr="00F25C95">
        <w:rPr>
          <w:sz w:val="24"/>
          <w:szCs w:val="24"/>
          <w:highlight w:val="yellow"/>
        </w:rPr>
        <w:t>Лугин Дмитрий Сергеевич начальник ЭЦ  тел. 901-45-71</w:t>
      </w:r>
    </w:p>
    <w:p w:rsidR="00054364" w:rsidRDefault="00054364" w:rsidP="00B66EEE">
      <w:pPr>
        <w:suppressAutoHyphens/>
        <w:rPr>
          <w:b/>
          <w:sz w:val="24"/>
          <w:szCs w:val="24"/>
        </w:rPr>
      </w:pPr>
    </w:p>
    <w:p w:rsidR="001538B7" w:rsidRPr="001538B7" w:rsidRDefault="00B66EEE" w:rsidP="00B66EEE">
      <w:pPr>
        <w:suppressAutoHyphens/>
        <w:rPr>
          <w:b/>
          <w:sz w:val="24"/>
          <w:szCs w:val="24"/>
        </w:rPr>
      </w:pPr>
      <w:r w:rsidRPr="001A127F">
        <w:rPr>
          <w:b/>
          <w:sz w:val="24"/>
          <w:szCs w:val="24"/>
        </w:rPr>
        <w:t>Период выполнения работ:</w:t>
      </w:r>
    </w:p>
    <w:p w:rsidR="00B66EEE" w:rsidRPr="001A127F" w:rsidRDefault="0016679D" w:rsidP="00B66EEE">
      <w:pPr>
        <w:suppressAutoHyphens/>
        <w:rPr>
          <w:sz w:val="24"/>
          <w:szCs w:val="24"/>
        </w:rPr>
      </w:pPr>
      <w:r>
        <w:rPr>
          <w:sz w:val="24"/>
          <w:szCs w:val="24"/>
        </w:rPr>
        <w:t xml:space="preserve">Начало                </w:t>
      </w:r>
      <w:r w:rsidR="00DC3EBB">
        <w:rPr>
          <w:sz w:val="24"/>
          <w:szCs w:val="24"/>
        </w:rPr>
        <w:t>М</w:t>
      </w:r>
      <w:r w:rsidR="00307545">
        <w:rPr>
          <w:sz w:val="24"/>
          <w:szCs w:val="24"/>
        </w:rPr>
        <w:t>ай</w:t>
      </w:r>
      <w:r>
        <w:rPr>
          <w:sz w:val="24"/>
          <w:szCs w:val="24"/>
        </w:rPr>
        <w:t xml:space="preserve">    </w:t>
      </w:r>
      <w:r w:rsidR="00B66EEE" w:rsidRPr="001A127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307545">
        <w:rPr>
          <w:sz w:val="24"/>
          <w:szCs w:val="24"/>
        </w:rPr>
        <w:t xml:space="preserve">     </w:t>
      </w:r>
      <w:r w:rsidR="00B66EEE" w:rsidRPr="001A127F">
        <w:rPr>
          <w:sz w:val="24"/>
          <w:szCs w:val="24"/>
        </w:rPr>
        <w:t>2013 г.</w:t>
      </w:r>
    </w:p>
    <w:p w:rsidR="00E65FAF" w:rsidRDefault="00307545" w:rsidP="00B66EEE">
      <w:pPr>
        <w:suppressAutoHyphens/>
        <w:rPr>
          <w:sz w:val="24"/>
          <w:szCs w:val="24"/>
        </w:rPr>
      </w:pPr>
      <w:r>
        <w:rPr>
          <w:sz w:val="24"/>
          <w:szCs w:val="24"/>
        </w:rPr>
        <w:t xml:space="preserve">Окончание          </w:t>
      </w:r>
      <w:r w:rsidR="00DC3EBB">
        <w:rPr>
          <w:sz w:val="24"/>
          <w:szCs w:val="24"/>
        </w:rPr>
        <w:t>С</w:t>
      </w:r>
      <w:r>
        <w:rPr>
          <w:sz w:val="24"/>
          <w:szCs w:val="24"/>
        </w:rPr>
        <w:t>ентябрь</w:t>
      </w:r>
      <w:r w:rsidR="00B66EEE" w:rsidRPr="001A127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B66EEE" w:rsidRPr="001A127F">
        <w:rPr>
          <w:sz w:val="24"/>
          <w:szCs w:val="24"/>
        </w:rPr>
        <w:t>2013 г.</w:t>
      </w:r>
    </w:p>
    <w:p w:rsidR="0059720B" w:rsidRDefault="0059720B" w:rsidP="00B66EEE">
      <w:pPr>
        <w:suppressAutoHyphens/>
        <w:rPr>
          <w:sz w:val="24"/>
          <w:szCs w:val="24"/>
        </w:rPr>
      </w:pP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Расчетная (максимальная) цена закупки – </w:t>
      </w:r>
      <w:r w:rsidR="00307545">
        <w:rPr>
          <w:sz w:val="24"/>
          <w:szCs w:val="24"/>
        </w:rPr>
        <w:t>11</w:t>
      </w:r>
      <w:r w:rsidR="000C776E" w:rsidRPr="001A127F">
        <w:rPr>
          <w:sz w:val="24"/>
          <w:szCs w:val="24"/>
        </w:rPr>
        <w:t>00</w:t>
      </w:r>
      <w:r w:rsidRPr="001A127F">
        <w:rPr>
          <w:sz w:val="24"/>
          <w:szCs w:val="24"/>
        </w:rPr>
        <w:t xml:space="preserve"> тыс. руб. без учета НДС,</w:t>
      </w:r>
      <w:r w:rsidR="0059720B">
        <w:rPr>
          <w:sz w:val="24"/>
          <w:szCs w:val="24"/>
        </w:rPr>
        <w:t xml:space="preserve"> </w:t>
      </w:r>
      <w:r w:rsidRPr="001A127F">
        <w:rPr>
          <w:sz w:val="24"/>
          <w:szCs w:val="24"/>
        </w:rPr>
        <w:t>в том числе:</w:t>
      </w: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• стоимость материалов – </w:t>
      </w:r>
      <w:r w:rsidR="000C776E" w:rsidRPr="001A127F">
        <w:rPr>
          <w:sz w:val="24"/>
          <w:szCs w:val="24"/>
        </w:rPr>
        <w:t xml:space="preserve"> </w:t>
      </w:r>
      <w:r w:rsidR="00E65FAF">
        <w:rPr>
          <w:sz w:val="24"/>
          <w:szCs w:val="24"/>
        </w:rPr>
        <w:t>5</w:t>
      </w:r>
      <w:r w:rsidR="0016679D">
        <w:rPr>
          <w:sz w:val="24"/>
          <w:szCs w:val="24"/>
        </w:rPr>
        <w:t>0</w:t>
      </w:r>
      <w:r w:rsidRPr="001A127F">
        <w:rPr>
          <w:sz w:val="24"/>
          <w:szCs w:val="24"/>
        </w:rPr>
        <w:t xml:space="preserve"> тыс. руб. без учёта НДС;</w:t>
      </w:r>
    </w:p>
    <w:p w:rsidR="00307545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• стоимость </w:t>
      </w:r>
      <w:proofErr w:type="spellStart"/>
      <w:r w:rsidRPr="001A127F">
        <w:rPr>
          <w:sz w:val="24"/>
          <w:szCs w:val="24"/>
        </w:rPr>
        <w:t>ЗиП</w:t>
      </w:r>
      <w:proofErr w:type="spellEnd"/>
      <w:r w:rsidRPr="001A127F">
        <w:rPr>
          <w:sz w:val="24"/>
          <w:szCs w:val="24"/>
        </w:rPr>
        <w:t xml:space="preserve"> – 0 тыс. руб. без учёта НДС;</w:t>
      </w: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1-й квартал - </w:t>
      </w:r>
      <w:r w:rsidR="00307545">
        <w:rPr>
          <w:sz w:val="24"/>
          <w:szCs w:val="24"/>
        </w:rPr>
        <w:t xml:space="preserve">    0</w:t>
      </w:r>
      <w:r w:rsidRPr="001A127F">
        <w:rPr>
          <w:sz w:val="24"/>
          <w:szCs w:val="24"/>
        </w:rPr>
        <w:t xml:space="preserve"> тыс. руб. без учета НДС;</w:t>
      </w: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2-й квартал – </w:t>
      </w:r>
      <w:r w:rsidR="00307545">
        <w:rPr>
          <w:sz w:val="24"/>
          <w:szCs w:val="24"/>
        </w:rPr>
        <w:t>55</w:t>
      </w:r>
      <w:r w:rsidRPr="001A127F">
        <w:rPr>
          <w:sz w:val="24"/>
          <w:szCs w:val="24"/>
        </w:rPr>
        <w:t>0 тыс. руб. без учета НДС;</w:t>
      </w: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З-й квартал – </w:t>
      </w:r>
      <w:r w:rsidR="00307545">
        <w:rPr>
          <w:sz w:val="24"/>
          <w:szCs w:val="24"/>
        </w:rPr>
        <w:t>55</w:t>
      </w:r>
      <w:r w:rsidRPr="001A127F">
        <w:rPr>
          <w:sz w:val="24"/>
          <w:szCs w:val="24"/>
        </w:rPr>
        <w:t>0 тыс. руб. без учета НДС;</w:t>
      </w: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4-й квартал - </w:t>
      </w:r>
      <w:r w:rsidR="00307545">
        <w:rPr>
          <w:sz w:val="24"/>
          <w:szCs w:val="24"/>
        </w:rPr>
        <w:t xml:space="preserve">    </w:t>
      </w:r>
      <w:r w:rsidR="000C776E" w:rsidRPr="001A127F">
        <w:rPr>
          <w:sz w:val="24"/>
          <w:szCs w:val="24"/>
        </w:rPr>
        <w:t>0</w:t>
      </w:r>
      <w:r w:rsidRPr="001A127F">
        <w:rPr>
          <w:sz w:val="24"/>
          <w:szCs w:val="24"/>
        </w:rPr>
        <w:t xml:space="preserve"> тыс. руб. без учета НДС;</w:t>
      </w:r>
    </w:p>
    <w:p w:rsidR="00E65FAF" w:rsidRPr="00E65FAF" w:rsidRDefault="00E51010" w:rsidP="00556993">
      <w:pPr>
        <w:spacing w:line="276" w:lineRule="auto"/>
        <w:jc w:val="both"/>
        <w:rPr>
          <w:rFonts w:eastAsiaTheme="minorHAnsi"/>
          <w:sz w:val="24"/>
          <w:szCs w:val="24"/>
          <w:lang w:eastAsia="en-US"/>
        </w:rPr>
      </w:pPr>
      <w:r w:rsidRPr="00E51010">
        <w:rPr>
          <w:rFonts w:eastAsiaTheme="minorHAnsi"/>
          <w:sz w:val="24"/>
          <w:szCs w:val="24"/>
          <w:lang w:eastAsia="en-US"/>
        </w:rPr>
        <w:t>Ценовая характеристика стоимости работ должна быть определена на основании сметной документации составленной в соответствии с укрупненной ведомостью работ (указанной в техническом задании) и требованиями системы ценообразования, принятой в ОАО «ТГК-1». Приложение сметной документации к оферте участника ОЗП обязательно.</w:t>
      </w:r>
    </w:p>
    <w:p w:rsidR="0059720B" w:rsidRDefault="0059720B" w:rsidP="00556993">
      <w:pPr>
        <w:spacing w:line="276" w:lineRule="auto"/>
        <w:jc w:val="both"/>
        <w:rPr>
          <w:b/>
          <w:sz w:val="24"/>
          <w:szCs w:val="24"/>
        </w:rPr>
      </w:pPr>
    </w:p>
    <w:p w:rsidR="005260C0" w:rsidRPr="001538B7" w:rsidRDefault="005260C0" w:rsidP="00556993">
      <w:pPr>
        <w:spacing w:line="276" w:lineRule="auto"/>
        <w:jc w:val="both"/>
        <w:rPr>
          <w:rFonts w:eastAsiaTheme="minorHAnsi"/>
          <w:sz w:val="24"/>
          <w:szCs w:val="24"/>
          <w:lang w:eastAsia="en-US"/>
        </w:rPr>
      </w:pPr>
      <w:r w:rsidRPr="001A127F">
        <w:rPr>
          <w:b/>
          <w:sz w:val="24"/>
          <w:szCs w:val="24"/>
          <w:lang w:val="en-US"/>
        </w:rPr>
        <w:t>II</w:t>
      </w:r>
      <w:r w:rsidRPr="001A127F">
        <w:rPr>
          <w:b/>
          <w:sz w:val="24"/>
          <w:szCs w:val="24"/>
        </w:rPr>
        <w:t>. Требования к выполнению работ.</w:t>
      </w:r>
    </w:p>
    <w:p w:rsidR="0016679D" w:rsidRPr="00D61310" w:rsidRDefault="0037669D" w:rsidP="00BE5F81">
      <w:pPr>
        <w:pStyle w:val="af"/>
        <w:numPr>
          <w:ilvl w:val="0"/>
          <w:numId w:val="25"/>
        </w:numPr>
        <w:jc w:val="both"/>
        <w:rPr>
          <w:b/>
          <w:sz w:val="24"/>
          <w:szCs w:val="24"/>
        </w:rPr>
      </w:pPr>
      <w:r w:rsidRPr="0016679D">
        <w:rPr>
          <w:b/>
          <w:sz w:val="24"/>
          <w:szCs w:val="24"/>
        </w:rPr>
        <w:t xml:space="preserve">Цель работ: </w:t>
      </w:r>
      <w:r w:rsidR="0016679D" w:rsidRPr="0016679D">
        <w:rPr>
          <w:sz w:val="24"/>
          <w:szCs w:val="24"/>
        </w:rPr>
        <w:t>выполнение с использованием современных материалов и технических решений комплекса ремонтных работ по восстановлению техничес</w:t>
      </w:r>
      <w:r w:rsidR="0016679D">
        <w:rPr>
          <w:sz w:val="24"/>
          <w:szCs w:val="24"/>
        </w:rPr>
        <w:t>кого состояния</w:t>
      </w:r>
      <w:r w:rsidR="00C15CF7">
        <w:rPr>
          <w:sz w:val="24"/>
          <w:szCs w:val="24"/>
        </w:rPr>
        <w:t xml:space="preserve"> выключателей</w:t>
      </w:r>
      <w:r w:rsidR="0016679D">
        <w:rPr>
          <w:sz w:val="24"/>
          <w:szCs w:val="24"/>
        </w:rPr>
        <w:t xml:space="preserve"> трансформаторов</w:t>
      </w:r>
      <w:r w:rsidR="0016679D" w:rsidRPr="0016679D">
        <w:rPr>
          <w:sz w:val="24"/>
          <w:szCs w:val="24"/>
        </w:rPr>
        <w:t>,  их элементов и конструктивных узлов для обеспечения несения ими номинальной нагрузки.</w:t>
      </w:r>
    </w:p>
    <w:p w:rsidR="001E1FA2" w:rsidRPr="00D61310" w:rsidRDefault="0037669D" w:rsidP="0016679D">
      <w:pPr>
        <w:numPr>
          <w:ilvl w:val="0"/>
          <w:numId w:val="25"/>
        </w:numPr>
        <w:suppressAutoHyphens/>
        <w:rPr>
          <w:b/>
          <w:sz w:val="24"/>
          <w:szCs w:val="24"/>
        </w:rPr>
      </w:pPr>
      <w:r w:rsidRPr="001A127F">
        <w:rPr>
          <w:b/>
          <w:sz w:val="24"/>
          <w:szCs w:val="24"/>
        </w:rPr>
        <w:t>Описание и основные технические характеристики:</w:t>
      </w:r>
    </w:p>
    <w:p w:rsidR="00B979CA" w:rsidRPr="00D61310" w:rsidRDefault="0016679D" w:rsidP="00D61310">
      <w:pPr>
        <w:pStyle w:val="21"/>
        <w:numPr>
          <w:ilvl w:val="0"/>
          <w:numId w:val="25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</w:t>
      </w:r>
      <w:r w:rsidR="008D6663" w:rsidRPr="008B3FA4">
        <w:rPr>
          <w:rFonts w:ascii="Times New Roman" w:hAnsi="Times New Roman"/>
          <w:sz w:val="24"/>
        </w:rPr>
        <w:t>новные технические</w:t>
      </w:r>
      <w:r w:rsidR="00C15CF7">
        <w:rPr>
          <w:rFonts w:ascii="Times New Roman" w:hAnsi="Times New Roman"/>
          <w:sz w:val="24"/>
        </w:rPr>
        <w:t xml:space="preserve"> характеристики выключателей: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2"/>
        <w:gridCol w:w="2716"/>
        <w:gridCol w:w="6840"/>
      </w:tblGrid>
      <w:tr w:rsidR="008D6663" w:rsidRPr="0020513B" w:rsidTr="00FA4D3A">
        <w:trPr>
          <w:trHeight w:val="509"/>
        </w:trPr>
        <w:tc>
          <w:tcPr>
            <w:tcW w:w="812" w:type="dxa"/>
            <w:vMerge w:val="restart"/>
            <w:shd w:val="clear" w:color="auto" w:fill="auto"/>
            <w:vAlign w:val="center"/>
          </w:tcPr>
          <w:p w:rsidR="008D6663" w:rsidRPr="00487A11" w:rsidRDefault="008D6663" w:rsidP="00FA4D3A">
            <w:pPr>
              <w:spacing w:line="240" w:lineRule="atLeast"/>
              <w:jc w:val="center"/>
              <w:rPr>
                <w:bCs/>
                <w:sz w:val="24"/>
                <w:szCs w:val="24"/>
              </w:rPr>
            </w:pPr>
            <w:r w:rsidRPr="00487A11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487A11">
              <w:rPr>
                <w:bCs/>
                <w:sz w:val="24"/>
                <w:szCs w:val="24"/>
              </w:rPr>
              <w:t>п</w:t>
            </w:r>
            <w:proofErr w:type="gramEnd"/>
            <w:r w:rsidRPr="00487A11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716" w:type="dxa"/>
            <w:vMerge w:val="restart"/>
            <w:shd w:val="clear" w:color="auto" w:fill="auto"/>
            <w:vAlign w:val="center"/>
          </w:tcPr>
          <w:p w:rsidR="008D6663" w:rsidRPr="00487A11" w:rsidRDefault="008D6663" w:rsidP="00FA4D3A">
            <w:pPr>
              <w:spacing w:line="240" w:lineRule="atLeast"/>
              <w:jc w:val="center"/>
              <w:rPr>
                <w:bCs/>
                <w:sz w:val="24"/>
                <w:szCs w:val="24"/>
              </w:rPr>
            </w:pPr>
            <w:r w:rsidRPr="00487A11">
              <w:rPr>
                <w:bCs/>
                <w:sz w:val="24"/>
                <w:szCs w:val="24"/>
              </w:rPr>
              <w:t xml:space="preserve">Наименование и тип </w:t>
            </w:r>
            <w:r w:rsidR="00C15CF7">
              <w:rPr>
                <w:bCs/>
                <w:sz w:val="24"/>
                <w:szCs w:val="24"/>
              </w:rPr>
              <w:t>выключатель</w:t>
            </w:r>
          </w:p>
        </w:tc>
        <w:tc>
          <w:tcPr>
            <w:tcW w:w="6840" w:type="dxa"/>
            <w:vMerge w:val="restart"/>
            <w:shd w:val="clear" w:color="auto" w:fill="auto"/>
            <w:vAlign w:val="center"/>
          </w:tcPr>
          <w:p w:rsidR="008D6663" w:rsidRPr="00E44A53" w:rsidRDefault="008D6663" w:rsidP="00FA4D3A">
            <w:pPr>
              <w:pStyle w:val="21"/>
              <w:spacing w:after="0"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технические х</w:t>
            </w:r>
            <w:r w:rsidRPr="00E44A53">
              <w:rPr>
                <w:rFonts w:ascii="Times New Roman" w:hAnsi="Times New Roman"/>
                <w:sz w:val="24"/>
                <w:szCs w:val="24"/>
              </w:rPr>
              <w:t>арактеристики</w:t>
            </w:r>
          </w:p>
          <w:p w:rsidR="008D6663" w:rsidRPr="00487A11" w:rsidRDefault="008D6663" w:rsidP="00FA4D3A">
            <w:pPr>
              <w:pStyle w:val="21"/>
              <w:spacing w:after="0"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6663" w:rsidRPr="0020513B" w:rsidTr="00E65FAF">
        <w:trPr>
          <w:trHeight w:val="320"/>
        </w:trPr>
        <w:tc>
          <w:tcPr>
            <w:tcW w:w="812" w:type="dxa"/>
            <w:vMerge/>
            <w:shd w:val="clear" w:color="auto" w:fill="auto"/>
            <w:vAlign w:val="center"/>
          </w:tcPr>
          <w:p w:rsidR="008D6663" w:rsidRPr="0020513B" w:rsidRDefault="008D6663" w:rsidP="00FA4D3A">
            <w:pPr>
              <w:spacing w:line="240" w:lineRule="atLeast"/>
              <w:jc w:val="center"/>
              <w:rPr>
                <w:b/>
                <w:bCs/>
                <w:color w:val="E36C0A" w:themeColor="accent6" w:themeShade="BF"/>
                <w:sz w:val="24"/>
                <w:szCs w:val="24"/>
              </w:rPr>
            </w:pPr>
          </w:p>
        </w:tc>
        <w:tc>
          <w:tcPr>
            <w:tcW w:w="2716" w:type="dxa"/>
            <w:vMerge/>
            <w:shd w:val="clear" w:color="auto" w:fill="auto"/>
            <w:vAlign w:val="center"/>
          </w:tcPr>
          <w:p w:rsidR="008D6663" w:rsidRPr="0020513B" w:rsidRDefault="008D6663" w:rsidP="00FA4D3A">
            <w:pPr>
              <w:spacing w:line="240" w:lineRule="atLeast"/>
              <w:jc w:val="center"/>
              <w:rPr>
                <w:b/>
                <w:bCs/>
                <w:color w:val="E36C0A" w:themeColor="accent6" w:themeShade="BF"/>
                <w:sz w:val="24"/>
                <w:szCs w:val="24"/>
              </w:rPr>
            </w:pPr>
          </w:p>
        </w:tc>
        <w:tc>
          <w:tcPr>
            <w:tcW w:w="6840" w:type="dxa"/>
            <w:vMerge/>
            <w:shd w:val="clear" w:color="auto" w:fill="auto"/>
            <w:vAlign w:val="center"/>
          </w:tcPr>
          <w:p w:rsidR="008D6663" w:rsidRPr="0020513B" w:rsidRDefault="008D6663" w:rsidP="00FA4D3A">
            <w:pPr>
              <w:pStyle w:val="21"/>
              <w:spacing w:after="0" w:line="240" w:lineRule="atLeast"/>
              <w:ind w:left="0"/>
              <w:rPr>
                <w:rFonts w:ascii="Times New Roman" w:hAnsi="Times New Roman"/>
                <w:color w:val="E36C0A" w:themeColor="accent6" w:themeShade="BF"/>
                <w:sz w:val="24"/>
                <w:szCs w:val="24"/>
              </w:rPr>
            </w:pPr>
          </w:p>
        </w:tc>
      </w:tr>
      <w:tr w:rsidR="008D6663" w:rsidRPr="0020513B" w:rsidTr="00E65FAF">
        <w:trPr>
          <w:trHeight w:val="424"/>
        </w:trPr>
        <w:tc>
          <w:tcPr>
            <w:tcW w:w="812" w:type="dxa"/>
            <w:shd w:val="clear" w:color="auto" w:fill="auto"/>
            <w:vAlign w:val="center"/>
          </w:tcPr>
          <w:p w:rsidR="008D6663" w:rsidRPr="00487A11" w:rsidRDefault="00B979CA" w:rsidP="00B979CA">
            <w:pPr>
              <w:pStyle w:val="21"/>
              <w:spacing w:after="0"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16" w:type="dxa"/>
            <w:shd w:val="clear" w:color="auto" w:fill="auto"/>
            <w:vAlign w:val="center"/>
          </w:tcPr>
          <w:p w:rsidR="00B979CA" w:rsidRPr="00D66029" w:rsidRDefault="001538B7" w:rsidP="001538B7">
            <w:pPr>
              <w:pStyle w:val="21"/>
              <w:spacing w:after="0" w:line="240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Выключатель типа ВМТ 110 ст.№Т-1</w:t>
            </w:r>
            <w:r w:rsidR="006C0A57">
              <w:rPr>
                <w:rFonts w:ascii="Times New Roman" w:hAnsi="Times New Roman"/>
                <w:sz w:val="24"/>
                <w:szCs w:val="24"/>
              </w:rPr>
              <w:t xml:space="preserve"> и ст.№Т-2</w:t>
            </w:r>
          </w:p>
        </w:tc>
        <w:tc>
          <w:tcPr>
            <w:tcW w:w="6840" w:type="dxa"/>
            <w:shd w:val="clear" w:color="auto" w:fill="auto"/>
          </w:tcPr>
          <w:p w:rsidR="008D6663" w:rsidRDefault="006C0A57" w:rsidP="00FA4D3A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Выключатель масляный серии ВМТ-110Б-40/2000 УХЛ</w:t>
            </w:r>
            <w:proofErr w:type="gramStart"/>
            <w:r>
              <w:rPr>
                <w:sz w:val="24"/>
                <w:szCs w:val="24"/>
              </w:rPr>
              <w:t>1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6C0A57" w:rsidRDefault="006C0A57" w:rsidP="00FA4D3A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Номинальное напряжение 110 кВ.</w:t>
            </w:r>
          </w:p>
          <w:p w:rsidR="006C0A57" w:rsidRDefault="006C0A57" w:rsidP="00FA4D3A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Номинальный ток отключения 40кА.</w:t>
            </w:r>
          </w:p>
          <w:p w:rsidR="006C0A57" w:rsidRDefault="006C0A57" w:rsidP="00FA4D3A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Масса с приводом (без масла) 1950 кг.</w:t>
            </w:r>
          </w:p>
          <w:p w:rsidR="006C0A57" w:rsidRDefault="006C0A57" w:rsidP="00FA4D3A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описание и инструкция по эксплуатации: ИБКЖ.674143 ТО.</w:t>
            </w:r>
          </w:p>
          <w:p w:rsidR="00511450" w:rsidRDefault="00511450" w:rsidP="00FA4D3A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Электроподогреватель</w:t>
            </w:r>
            <w:proofErr w:type="spellEnd"/>
            <w:r>
              <w:rPr>
                <w:sz w:val="24"/>
                <w:szCs w:val="24"/>
              </w:rPr>
              <w:t xml:space="preserve"> типа: трубчатый электронагреватель ТЭН 60А 13/0,63О127 ГОСТ 13268-88.</w:t>
            </w:r>
          </w:p>
          <w:p w:rsidR="006C0A57" w:rsidRDefault="00C848CE" w:rsidP="00FA4D3A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Изготовитель «Екатеринбургский завод»</w:t>
            </w:r>
          </w:p>
          <w:p w:rsidR="00556993" w:rsidRDefault="00C848CE" w:rsidP="00FA4D3A">
            <w:pPr>
              <w:spacing w:line="240" w:lineRule="atLeast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Год изготовления: Т-1 и Т-2: 2003г.</w:t>
            </w:r>
            <w:r w:rsidR="00556993">
              <w:rPr>
                <w:b/>
                <w:bCs/>
                <w:sz w:val="24"/>
                <w:szCs w:val="24"/>
              </w:rPr>
              <w:t xml:space="preserve"> </w:t>
            </w:r>
          </w:p>
          <w:p w:rsidR="00C848CE" w:rsidRPr="00556993" w:rsidRDefault="00556993" w:rsidP="00FA4D3A">
            <w:pPr>
              <w:spacing w:line="240" w:lineRule="atLeast"/>
              <w:rPr>
                <w:sz w:val="24"/>
                <w:szCs w:val="24"/>
              </w:rPr>
            </w:pPr>
            <w:r w:rsidRPr="00556993">
              <w:rPr>
                <w:bCs/>
                <w:sz w:val="24"/>
                <w:szCs w:val="24"/>
              </w:rPr>
              <w:lastRenderedPageBreak/>
              <w:t>Выключатели  установлены на открытом распределительном устройстве (ОРУ-110кВ)</w:t>
            </w:r>
          </w:p>
        </w:tc>
      </w:tr>
    </w:tbl>
    <w:p w:rsidR="005260C0" w:rsidRPr="00E268A4" w:rsidRDefault="005260C0" w:rsidP="005C11EE">
      <w:pPr>
        <w:suppressAutoHyphens/>
        <w:jc w:val="center"/>
        <w:rPr>
          <w:b/>
          <w:sz w:val="24"/>
          <w:szCs w:val="24"/>
        </w:rPr>
      </w:pPr>
      <w:bookmarkStart w:id="0" w:name="_GoBack"/>
      <w:bookmarkEnd w:id="0"/>
      <w:r w:rsidRPr="00E268A4">
        <w:rPr>
          <w:b/>
          <w:sz w:val="24"/>
          <w:szCs w:val="24"/>
        </w:rPr>
        <w:lastRenderedPageBreak/>
        <w:t>УКРУПНЕННАЯ ВЕДОМОСТЬ</w:t>
      </w:r>
    </w:p>
    <w:p w:rsidR="0005532D" w:rsidRPr="00332402" w:rsidRDefault="0005532D" w:rsidP="0005532D">
      <w:pPr>
        <w:suppressAutoHyphens/>
        <w:jc w:val="center"/>
        <w:rPr>
          <w:b/>
          <w:sz w:val="24"/>
          <w:szCs w:val="24"/>
        </w:rPr>
      </w:pPr>
      <w:r w:rsidRPr="00332402">
        <w:rPr>
          <w:b/>
          <w:sz w:val="24"/>
          <w:szCs w:val="24"/>
        </w:rPr>
        <w:t xml:space="preserve">объёмов работ </w:t>
      </w:r>
    </w:p>
    <w:p w:rsidR="0005532D" w:rsidRDefault="0005532D" w:rsidP="0016679D">
      <w:pPr>
        <w:suppressAutoHyphens/>
        <w:jc w:val="center"/>
        <w:rPr>
          <w:sz w:val="24"/>
          <w:szCs w:val="24"/>
        </w:rPr>
      </w:pPr>
      <w:r>
        <w:rPr>
          <w:sz w:val="24"/>
          <w:szCs w:val="24"/>
        </w:rPr>
        <w:t>на</w:t>
      </w:r>
      <w:r w:rsidR="0016679D">
        <w:rPr>
          <w:sz w:val="24"/>
          <w:szCs w:val="24"/>
        </w:rPr>
        <w:t xml:space="preserve"> </w:t>
      </w:r>
      <w:r w:rsidR="00DC3EBB">
        <w:rPr>
          <w:sz w:val="24"/>
          <w:szCs w:val="24"/>
        </w:rPr>
        <w:t>капитальный ремонт двух выключателей 110кВ</w:t>
      </w:r>
    </w:p>
    <w:p w:rsidR="008B3FA4" w:rsidRPr="00E268A4" w:rsidRDefault="0005532D" w:rsidP="00DB3C1B">
      <w:pPr>
        <w:suppressAutoHyphens/>
        <w:jc w:val="center"/>
        <w:rPr>
          <w:sz w:val="24"/>
          <w:szCs w:val="24"/>
        </w:rPr>
      </w:pPr>
      <w:proofErr w:type="gramStart"/>
      <w:r w:rsidRPr="00A51235">
        <w:rPr>
          <w:sz w:val="24"/>
          <w:szCs w:val="24"/>
        </w:rPr>
        <w:t>Первомайская</w:t>
      </w:r>
      <w:proofErr w:type="gramEnd"/>
      <w:r w:rsidRPr="00A51235">
        <w:rPr>
          <w:sz w:val="24"/>
          <w:szCs w:val="24"/>
        </w:rPr>
        <w:t xml:space="preserve"> ТЭЦ-14 филиала «Невский» ОАО «ТГК-1»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66"/>
        <w:gridCol w:w="7881"/>
        <w:gridCol w:w="851"/>
        <w:gridCol w:w="850"/>
      </w:tblGrid>
      <w:tr w:rsidR="00BE5F00" w:rsidRPr="00E268A4" w:rsidTr="002D06F4">
        <w:trPr>
          <w:trHeight w:val="450"/>
        </w:trPr>
        <w:tc>
          <w:tcPr>
            <w:tcW w:w="766" w:type="dxa"/>
            <w:vAlign w:val="center"/>
          </w:tcPr>
          <w:p w:rsidR="00BE5F00" w:rsidRPr="00E268A4" w:rsidRDefault="00BE5F00" w:rsidP="00F05EF9">
            <w:pPr>
              <w:jc w:val="center"/>
              <w:rPr>
                <w:sz w:val="24"/>
                <w:szCs w:val="24"/>
              </w:rPr>
            </w:pPr>
            <w:r w:rsidRPr="00E268A4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E268A4">
              <w:rPr>
                <w:bCs/>
                <w:sz w:val="24"/>
                <w:szCs w:val="24"/>
              </w:rPr>
              <w:t>п</w:t>
            </w:r>
            <w:proofErr w:type="gramEnd"/>
            <w:r w:rsidRPr="00E268A4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7881" w:type="dxa"/>
            <w:vAlign w:val="center"/>
          </w:tcPr>
          <w:p w:rsidR="00BE5F00" w:rsidRPr="001A44EA" w:rsidRDefault="00BE5F00" w:rsidP="00F05EF9">
            <w:pPr>
              <w:jc w:val="center"/>
              <w:rPr>
                <w:sz w:val="24"/>
                <w:szCs w:val="24"/>
              </w:rPr>
            </w:pPr>
            <w:r w:rsidRPr="001A44EA">
              <w:rPr>
                <w:sz w:val="24"/>
                <w:szCs w:val="24"/>
              </w:rPr>
              <w:t>Наименование работ</w:t>
            </w:r>
          </w:p>
        </w:tc>
        <w:tc>
          <w:tcPr>
            <w:tcW w:w="851" w:type="dxa"/>
            <w:vAlign w:val="center"/>
          </w:tcPr>
          <w:p w:rsidR="00BE5F00" w:rsidRPr="00E268A4" w:rsidRDefault="00BE5F00" w:rsidP="00F05EF9">
            <w:pPr>
              <w:jc w:val="center"/>
              <w:rPr>
                <w:sz w:val="24"/>
                <w:szCs w:val="24"/>
              </w:rPr>
            </w:pPr>
            <w:r w:rsidRPr="00E268A4">
              <w:rPr>
                <w:bCs/>
                <w:sz w:val="24"/>
                <w:szCs w:val="24"/>
              </w:rPr>
              <w:t>ед. изм.</w:t>
            </w:r>
          </w:p>
        </w:tc>
        <w:tc>
          <w:tcPr>
            <w:tcW w:w="850" w:type="dxa"/>
            <w:vAlign w:val="center"/>
          </w:tcPr>
          <w:p w:rsidR="00BE5F00" w:rsidRPr="001A44EA" w:rsidRDefault="00BE5F00" w:rsidP="00F05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A44EA">
              <w:rPr>
                <w:sz w:val="24"/>
                <w:szCs w:val="24"/>
              </w:rPr>
              <w:t>бъем</w:t>
            </w:r>
          </w:p>
        </w:tc>
      </w:tr>
      <w:tr w:rsidR="00BE5F00" w:rsidRPr="00E268A4" w:rsidTr="002D06F4">
        <w:trPr>
          <w:trHeight w:val="450"/>
        </w:trPr>
        <w:tc>
          <w:tcPr>
            <w:tcW w:w="766" w:type="dxa"/>
            <w:vAlign w:val="center"/>
          </w:tcPr>
          <w:p w:rsidR="00BE5F00" w:rsidRPr="007636B6" w:rsidRDefault="009A2A5B" w:rsidP="00F05EF9">
            <w:pPr>
              <w:ind w:left="72"/>
              <w:jc w:val="center"/>
              <w:rPr>
                <w:b/>
                <w:bCs/>
                <w:sz w:val="24"/>
                <w:szCs w:val="24"/>
              </w:rPr>
            </w:pPr>
            <w:r w:rsidRPr="007636B6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881" w:type="dxa"/>
          </w:tcPr>
          <w:p w:rsidR="00E65FAF" w:rsidRPr="007636B6" w:rsidRDefault="00C848CE" w:rsidP="00B6103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Выключатель ВМТ-110 ст.№1 </w:t>
            </w:r>
            <w:r w:rsidR="00B6103F">
              <w:rPr>
                <w:b/>
                <w:sz w:val="24"/>
                <w:szCs w:val="24"/>
              </w:rPr>
              <w:t xml:space="preserve"> </w:t>
            </w:r>
            <w:r w:rsidR="00E65FAF">
              <w:rPr>
                <w:b/>
                <w:sz w:val="24"/>
                <w:szCs w:val="24"/>
              </w:rPr>
              <w:t>(сроки работ 01.06.13-31.06.13)</w:t>
            </w:r>
          </w:p>
        </w:tc>
        <w:tc>
          <w:tcPr>
            <w:tcW w:w="851" w:type="dxa"/>
            <w:vAlign w:val="center"/>
          </w:tcPr>
          <w:p w:rsidR="00BE5F00" w:rsidRPr="007636B6" w:rsidRDefault="00C848CE" w:rsidP="00F05EF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BE5F00" w:rsidRPr="007636B6" w:rsidRDefault="00556993" w:rsidP="00F05EF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B6103F" w:rsidRPr="00E268A4" w:rsidTr="002D06F4">
        <w:trPr>
          <w:trHeight w:val="450"/>
        </w:trPr>
        <w:tc>
          <w:tcPr>
            <w:tcW w:w="766" w:type="dxa"/>
            <w:vAlign w:val="center"/>
          </w:tcPr>
          <w:p w:rsidR="00B6103F" w:rsidRDefault="00B6103F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1.1</w:t>
            </w:r>
          </w:p>
        </w:tc>
        <w:tc>
          <w:tcPr>
            <w:tcW w:w="7881" w:type="dxa"/>
            <w:vAlign w:val="center"/>
          </w:tcPr>
          <w:p w:rsidR="00B6103F" w:rsidRDefault="00B6103F" w:rsidP="001D62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Снятие, установка выключателя.</w:t>
            </w:r>
          </w:p>
        </w:tc>
        <w:tc>
          <w:tcPr>
            <w:tcW w:w="851" w:type="dxa"/>
            <w:vAlign w:val="center"/>
          </w:tcPr>
          <w:p w:rsidR="00B6103F" w:rsidRDefault="00B6103F" w:rsidP="001D624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B6103F" w:rsidRDefault="00B6103F" w:rsidP="001D624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B6103F" w:rsidRPr="00E268A4" w:rsidTr="002D06F4">
        <w:trPr>
          <w:trHeight w:val="450"/>
        </w:trPr>
        <w:tc>
          <w:tcPr>
            <w:tcW w:w="766" w:type="dxa"/>
            <w:vAlign w:val="center"/>
          </w:tcPr>
          <w:p w:rsidR="00B6103F" w:rsidRDefault="00B6103F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1.2</w:t>
            </w:r>
          </w:p>
        </w:tc>
        <w:tc>
          <w:tcPr>
            <w:tcW w:w="7881" w:type="dxa"/>
            <w:vAlign w:val="center"/>
          </w:tcPr>
          <w:p w:rsidR="00B6103F" w:rsidRDefault="00B6103F" w:rsidP="001D62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Транспортировка выключателя до ремонтной площадки подрядчика и обратно.</w:t>
            </w:r>
          </w:p>
        </w:tc>
        <w:tc>
          <w:tcPr>
            <w:tcW w:w="851" w:type="dxa"/>
            <w:vAlign w:val="center"/>
          </w:tcPr>
          <w:p w:rsidR="00B6103F" w:rsidRDefault="00B6103F" w:rsidP="001D624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B6103F" w:rsidRDefault="00B6103F" w:rsidP="001D624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B6103F" w:rsidRPr="00E268A4" w:rsidTr="002D06F4">
        <w:trPr>
          <w:trHeight w:val="450"/>
        </w:trPr>
        <w:tc>
          <w:tcPr>
            <w:tcW w:w="766" w:type="dxa"/>
            <w:vAlign w:val="center"/>
          </w:tcPr>
          <w:p w:rsidR="00B6103F" w:rsidRPr="00E268A4" w:rsidRDefault="00B6103F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1.3</w:t>
            </w:r>
          </w:p>
        </w:tc>
        <w:tc>
          <w:tcPr>
            <w:tcW w:w="7881" w:type="dxa"/>
            <w:vAlign w:val="center"/>
          </w:tcPr>
          <w:p w:rsidR="00B6103F" w:rsidRPr="004A3D61" w:rsidRDefault="00B6103F" w:rsidP="009A2A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 выключателя по 1 группе сложности.</w:t>
            </w:r>
          </w:p>
        </w:tc>
        <w:tc>
          <w:tcPr>
            <w:tcW w:w="851" w:type="dxa"/>
            <w:vAlign w:val="center"/>
          </w:tcPr>
          <w:p w:rsidR="00B6103F" w:rsidRPr="004A3D61" w:rsidRDefault="00B6103F" w:rsidP="00BE5F0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B6103F" w:rsidRPr="004A3D61" w:rsidRDefault="00B6103F" w:rsidP="00BE5F0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B6103F" w:rsidRPr="00E268A4" w:rsidTr="002D06F4">
        <w:trPr>
          <w:trHeight w:val="450"/>
        </w:trPr>
        <w:tc>
          <w:tcPr>
            <w:tcW w:w="766" w:type="dxa"/>
            <w:vAlign w:val="center"/>
          </w:tcPr>
          <w:p w:rsidR="00B6103F" w:rsidRDefault="00B6103F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1.4</w:t>
            </w:r>
          </w:p>
        </w:tc>
        <w:tc>
          <w:tcPr>
            <w:tcW w:w="7881" w:type="dxa"/>
            <w:vAlign w:val="center"/>
          </w:tcPr>
          <w:p w:rsidR="00B6103F" w:rsidRPr="00825AB2" w:rsidRDefault="00B6103F" w:rsidP="009A2A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Очистка, грунтовка и окраска рамы выключателя.</w:t>
            </w:r>
          </w:p>
        </w:tc>
        <w:tc>
          <w:tcPr>
            <w:tcW w:w="851" w:type="dxa"/>
            <w:vAlign w:val="center"/>
          </w:tcPr>
          <w:p w:rsidR="00B6103F" w:rsidRDefault="00B6103F" w:rsidP="00BE5F0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B6103F" w:rsidRDefault="00B6103F" w:rsidP="00BE5F0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B6103F" w:rsidRPr="00E268A4" w:rsidTr="002D06F4">
        <w:trPr>
          <w:trHeight w:val="450"/>
        </w:trPr>
        <w:tc>
          <w:tcPr>
            <w:tcW w:w="766" w:type="dxa"/>
            <w:vAlign w:val="center"/>
          </w:tcPr>
          <w:p w:rsidR="00B6103F" w:rsidRPr="00E268A4" w:rsidRDefault="00B6103F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1.5</w:t>
            </w:r>
          </w:p>
        </w:tc>
        <w:tc>
          <w:tcPr>
            <w:tcW w:w="7881" w:type="dxa"/>
          </w:tcPr>
          <w:p w:rsidR="00B6103F" w:rsidRPr="004A3D61" w:rsidRDefault="00B6103F" w:rsidP="00F05EF9">
            <w:pPr>
              <w:rPr>
                <w:sz w:val="24"/>
                <w:szCs w:val="24"/>
              </w:rPr>
            </w:pPr>
            <w:r w:rsidRPr="007636B6">
              <w:rPr>
                <w:sz w:val="24"/>
                <w:szCs w:val="24"/>
              </w:rPr>
              <w:t>Провести электрические испытания и измерения, передать протоколы заказчику.</w:t>
            </w:r>
            <w:r w:rsidRPr="007636B6">
              <w:rPr>
                <w:sz w:val="24"/>
                <w:szCs w:val="24"/>
              </w:rPr>
              <w:tab/>
            </w:r>
          </w:p>
        </w:tc>
        <w:tc>
          <w:tcPr>
            <w:tcW w:w="851" w:type="dxa"/>
            <w:vAlign w:val="center"/>
          </w:tcPr>
          <w:p w:rsidR="00B6103F" w:rsidRPr="004A3D61" w:rsidRDefault="00B6103F" w:rsidP="00F05EF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Комп.</w:t>
            </w:r>
          </w:p>
        </w:tc>
        <w:tc>
          <w:tcPr>
            <w:tcW w:w="850" w:type="dxa"/>
            <w:vAlign w:val="center"/>
          </w:tcPr>
          <w:p w:rsidR="00B6103F" w:rsidRPr="004A3D61" w:rsidRDefault="00B6103F" w:rsidP="00F05EF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B6103F" w:rsidRPr="00E268A4" w:rsidTr="002D06F4">
        <w:trPr>
          <w:trHeight w:val="450"/>
        </w:trPr>
        <w:tc>
          <w:tcPr>
            <w:tcW w:w="766" w:type="dxa"/>
            <w:vAlign w:val="center"/>
          </w:tcPr>
          <w:p w:rsidR="00B6103F" w:rsidRDefault="00B6103F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1.6</w:t>
            </w:r>
          </w:p>
        </w:tc>
        <w:tc>
          <w:tcPr>
            <w:tcW w:w="7881" w:type="dxa"/>
          </w:tcPr>
          <w:p w:rsidR="00B6103F" w:rsidRDefault="00B6103F" w:rsidP="006E37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заказчику комплекта отчетной документации.</w:t>
            </w:r>
          </w:p>
        </w:tc>
        <w:tc>
          <w:tcPr>
            <w:tcW w:w="851" w:type="dxa"/>
            <w:vAlign w:val="center"/>
          </w:tcPr>
          <w:p w:rsidR="00B6103F" w:rsidRDefault="00B6103F" w:rsidP="006E377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Компл</w:t>
            </w:r>
          </w:p>
        </w:tc>
        <w:tc>
          <w:tcPr>
            <w:tcW w:w="850" w:type="dxa"/>
            <w:vAlign w:val="center"/>
          </w:tcPr>
          <w:p w:rsidR="00B6103F" w:rsidRDefault="00B6103F" w:rsidP="00F05EF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B6103F" w:rsidRPr="00E268A4" w:rsidTr="003F170B">
        <w:trPr>
          <w:trHeight w:val="450"/>
        </w:trPr>
        <w:tc>
          <w:tcPr>
            <w:tcW w:w="766" w:type="dxa"/>
            <w:vAlign w:val="center"/>
          </w:tcPr>
          <w:p w:rsidR="00B6103F" w:rsidRPr="00556993" w:rsidRDefault="00B6103F" w:rsidP="00F05EF9">
            <w:pPr>
              <w:ind w:left="72"/>
              <w:jc w:val="center"/>
              <w:rPr>
                <w:b/>
                <w:bCs/>
                <w:sz w:val="24"/>
                <w:szCs w:val="24"/>
              </w:rPr>
            </w:pPr>
            <w:r w:rsidRPr="00556993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881" w:type="dxa"/>
          </w:tcPr>
          <w:p w:rsidR="00B6103F" w:rsidRPr="007636B6" w:rsidRDefault="00B6103F" w:rsidP="00B6103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Выключатель ВМТ-110 ст.№2  (сроки работ 01.07.13-31.07.13)</w:t>
            </w:r>
          </w:p>
        </w:tc>
        <w:tc>
          <w:tcPr>
            <w:tcW w:w="851" w:type="dxa"/>
            <w:vAlign w:val="center"/>
          </w:tcPr>
          <w:p w:rsidR="00B6103F" w:rsidRPr="007636B6" w:rsidRDefault="00B6103F" w:rsidP="006E377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B6103F" w:rsidRPr="007636B6" w:rsidRDefault="00B6103F" w:rsidP="006E377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B6103F" w:rsidRPr="00E268A4" w:rsidTr="006C6051">
        <w:trPr>
          <w:trHeight w:val="450"/>
        </w:trPr>
        <w:tc>
          <w:tcPr>
            <w:tcW w:w="766" w:type="dxa"/>
            <w:vAlign w:val="center"/>
          </w:tcPr>
          <w:p w:rsidR="00B6103F" w:rsidRDefault="00B6103F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2.1</w:t>
            </w:r>
          </w:p>
        </w:tc>
        <w:tc>
          <w:tcPr>
            <w:tcW w:w="7881" w:type="dxa"/>
            <w:vAlign w:val="center"/>
          </w:tcPr>
          <w:p w:rsidR="00B6103F" w:rsidRDefault="00B6103F" w:rsidP="001D62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Снятие, установка выключателя.</w:t>
            </w:r>
          </w:p>
        </w:tc>
        <w:tc>
          <w:tcPr>
            <w:tcW w:w="851" w:type="dxa"/>
            <w:vAlign w:val="center"/>
          </w:tcPr>
          <w:p w:rsidR="00B6103F" w:rsidRDefault="00B6103F" w:rsidP="001D624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B6103F" w:rsidRDefault="00B6103F" w:rsidP="001D624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B6103F" w:rsidRPr="00E268A4" w:rsidTr="006C6051">
        <w:trPr>
          <w:trHeight w:val="450"/>
        </w:trPr>
        <w:tc>
          <w:tcPr>
            <w:tcW w:w="766" w:type="dxa"/>
            <w:vAlign w:val="center"/>
          </w:tcPr>
          <w:p w:rsidR="00B6103F" w:rsidRDefault="00B6103F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2.2</w:t>
            </w:r>
          </w:p>
        </w:tc>
        <w:tc>
          <w:tcPr>
            <w:tcW w:w="7881" w:type="dxa"/>
            <w:vAlign w:val="center"/>
          </w:tcPr>
          <w:p w:rsidR="00B6103F" w:rsidRDefault="00B6103F" w:rsidP="001D62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Транспортировка выключателя до ремонтной площадки подрядчика и обратно.</w:t>
            </w:r>
          </w:p>
        </w:tc>
        <w:tc>
          <w:tcPr>
            <w:tcW w:w="851" w:type="dxa"/>
            <w:vAlign w:val="center"/>
          </w:tcPr>
          <w:p w:rsidR="00B6103F" w:rsidRDefault="00B6103F" w:rsidP="001D624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B6103F" w:rsidRDefault="00B6103F" w:rsidP="001D624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B6103F" w:rsidRPr="00E268A4" w:rsidTr="006C6051">
        <w:trPr>
          <w:trHeight w:val="450"/>
        </w:trPr>
        <w:tc>
          <w:tcPr>
            <w:tcW w:w="766" w:type="dxa"/>
            <w:vAlign w:val="center"/>
          </w:tcPr>
          <w:p w:rsidR="00B6103F" w:rsidRPr="00E268A4" w:rsidRDefault="00B6103F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2.3</w:t>
            </w:r>
          </w:p>
        </w:tc>
        <w:tc>
          <w:tcPr>
            <w:tcW w:w="7881" w:type="dxa"/>
            <w:vAlign w:val="center"/>
          </w:tcPr>
          <w:p w:rsidR="00B6103F" w:rsidRPr="004A3D61" w:rsidRDefault="00B6103F" w:rsidP="006E37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 выключателя по 1 группе сложности.</w:t>
            </w:r>
          </w:p>
        </w:tc>
        <w:tc>
          <w:tcPr>
            <w:tcW w:w="851" w:type="dxa"/>
            <w:vAlign w:val="center"/>
          </w:tcPr>
          <w:p w:rsidR="00B6103F" w:rsidRPr="004A3D61" w:rsidRDefault="00B6103F" w:rsidP="006E377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B6103F" w:rsidRPr="004A3D61" w:rsidRDefault="00B6103F" w:rsidP="006E377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B6103F" w:rsidRPr="00E268A4" w:rsidTr="006C6051">
        <w:trPr>
          <w:trHeight w:val="450"/>
        </w:trPr>
        <w:tc>
          <w:tcPr>
            <w:tcW w:w="766" w:type="dxa"/>
            <w:vAlign w:val="center"/>
          </w:tcPr>
          <w:p w:rsidR="00B6103F" w:rsidRDefault="00B6103F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2.4</w:t>
            </w:r>
          </w:p>
        </w:tc>
        <w:tc>
          <w:tcPr>
            <w:tcW w:w="7881" w:type="dxa"/>
            <w:vAlign w:val="center"/>
          </w:tcPr>
          <w:p w:rsidR="00B6103F" w:rsidRPr="00825AB2" w:rsidRDefault="00B6103F" w:rsidP="004509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Очистка, грунтовка и окраска рамы выключателя.</w:t>
            </w:r>
          </w:p>
        </w:tc>
        <w:tc>
          <w:tcPr>
            <w:tcW w:w="851" w:type="dxa"/>
            <w:vAlign w:val="center"/>
          </w:tcPr>
          <w:p w:rsidR="00B6103F" w:rsidRDefault="00B6103F" w:rsidP="0045090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0" w:type="dxa"/>
            <w:vAlign w:val="center"/>
          </w:tcPr>
          <w:p w:rsidR="00B6103F" w:rsidRDefault="00B6103F" w:rsidP="0045090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B6103F" w:rsidRPr="00E268A4" w:rsidTr="002D06F4">
        <w:trPr>
          <w:trHeight w:val="450"/>
        </w:trPr>
        <w:tc>
          <w:tcPr>
            <w:tcW w:w="766" w:type="dxa"/>
            <w:vAlign w:val="center"/>
          </w:tcPr>
          <w:p w:rsidR="00B6103F" w:rsidRDefault="00B6103F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2.5</w:t>
            </w:r>
          </w:p>
        </w:tc>
        <w:tc>
          <w:tcPr>
            <w:tcW w:w="7881" w:type="dxa"/>
          </w:tcPr>
          <w:p w:rsidR="00B6103F" w:rsidRPr="004A3D61" w:rsidRDefault="00B6103F" w:rsidP="006E3772">
            <w:pPr>
              <w:rPr>
                <w:sz w:val="24"/>
                <w:szCs w:val="24"/>
              </w:rPr>
            </w:pPr>
            <w:r w:rsidRPr="007636B6">
              <w:rPr>
                <w:sz w:val="24"/>
                <w:szCs w:val="24"/>
              </w:rPr>
              <w:t>Провести электрические испытания и измерения, передать протоколы заказчику.</w:t>
            </w:r>
            <w:r w:rsidRPr="007636B6">
              <w:rPr>
                <w:sz w:val="24"/>
                <w:szCs w:val="24"/>
              </w:rPr>
              <w:tab/>
            </w:r>
          </w:p>
        </w:tc>
        <w:tc>
          <w:tcPr>
            <w:tcW w:w="851" w:type="dxa"/>
            <w:vAlign w:val="center"/>
          </w:tcPr>
          <w:p w:rsidR="00B6103F" w:rsidRPr="004A3D61" w:rsidRDefault="00B6103F" w:rsidP="006E377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Комп.</w:t>
            </w:r>
          </w:p>
        </w:tc>
        <w:tc>
          <w:tcPr>
            <w:tcW w:w="850" w:type="dxa"/>
            <w:vAlign w:val="center"/>
          </w:tcPr>
          <w:p w:rsidR="00B6103F" w:rsidRPr="004A3D61" w:rsidRDefault="00B6103F" w:rsidP="006E377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B6103F" w:rsidRPr="00E268A4" w:rsidTr="002D06F4">
        <w:trPr>
          <w:trHeight w:val="450"/>
        </w:trPr>
        <w:tc>
          <w:tcPr>
            <w:tcW w:w="766" w:type="dxa"/>
            <w:vAlign w:val="center"/>
          </w:tcPr>
          <w:p w:rsidR="00B6103F" w:rsidRPr="00556993" w:rsidRDefault="00B6103F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 w:rsidRPr="00556993">
              <w:rPr>
                <w:bCs/>
                <w:sz w:val="24"/>
                <w:szCs w:val="24"/>
              </w:rPr>
              <w:t>2.</w:t>
            </w: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7881" w:type="dxa"/>
          </w:tcPr>
          <w:p w:rsidR="00B6103F" w:rsidRDefault="00B6103F" w:rsidP="007636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заказчику комплекта отчетной документации.</w:t>
            </w:r>
          </w:p>
        </w:tc>
        <w:tc>
          <w:tcPr>
            <w:tcW w:w="851" w:type="dxa"/>
            <w:vAlign w:val="center"/>
          </w:tcPr>
          <w:p w:rsidR="00B6103F" w:rsidRDefault="00B6103F" w:rsidP="0077753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Компл</w:t>
            </w:r>
          </w:p>
        </w:tc>
        <w:tc>
          <w:tcPr>
            <w:tcW w:w="850" w:type="dxa"/>
            <w:vAlign w:val="center"/>
          </w:tcPr>
          <w:p w:rsidR="00B6103F" w:rsidRDefault="00B6103F" w:rsidP="0077753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B6103F" w:rsidRPr="00E268A4" w:rsidTr="002D06F4">
        <w:trPr>
          <w:trHeight w:val="450"/>
        </w:trPr>
        <w:tc>
          <w:tcPr>
            <w:tcW w:w="766" w:type="dxa"/>
            <w:vAlign w:val="center"/>
          </w:tcPr>
          <w:p w:rsidR="00B6103F" w:rsidRPr="002D06F4" w:rsidRDefault="00B6103F" w:rsidP="00F05EF9">
            <w:pPr>
              <w:ind w:left="7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881" w:type="dxa"/>
          </w:tcPr>
          <w:p w:rsidR="00B6103F" w:rsidRPr="002D06F4" w:rsidRDefault="00B6103F" w:rsidP="007636B6">
            <w:pPr>
              <w:rPr>
                <w:b/>
                <w:sz w:val="24"/>
                <w:szCs w:val="24"/>
              </w:rPr>
            </w:pPr>
            <w:r w:rsidRPr="002D06F4">
              <w:rPr>
                <w:b/>
                <w:sz w:val="24"/>
                <w:szCs w:val="24"/>
              </w:rPr>
              <w:t>Резерв средств на выполнение дополнительных работ, выявленных по результатам дефектации и не включенных в укрупненную ведомость.</w:t>
            </w:r>
          </w:p>
        </w:tc>
        <w:tc>
          <w:tcPr>
            <w:tcW w:w="851" w:type="dxa"/>
            <w:vAlign w:val="center"/>
          </w:tcPr>
          <w:p w:rsidR="00B6103F" w:rsidRPr="002D06F4" w:rsidRDefault="00B6103F" w:rsidP="00777536">
            <w:pPr>
              <w:jc w:val="center"/>
              <w:rPr>
                <w:b/>
                <w:bCs/>
                <w:sz w:val="24"/>
                <w:szCs w:val="24"/>
              </w:rPr>
            </w:pPr>
            <w:r w:rsidRPr="002D06F4">
              <w:rPr>
                <w:b/>
                <w:sz w:val="24"/>
                <w:szCs w:val="24"/>
              </w:rPr>
              <w:t>Тыс. руб.</w:t>
            </w:r>
          </w:p>
        </w:tc>
        <w:tc>
          <w:tcPr>
            <w:tcW w:w="850" w:type="dxa"/>
            <w:vAlign w:val="center"/>
          </w:tcPr>
          <w:p w:rsidR="00B6103F" w:rsidRPr="002D06F4" w:rsidRDefault="00B6103F" w:rsidP="00777536">
            <w:pPr>
              <w:jc w:val="center"/>
              <w:rPr>
                <w:b/>
                <w:bCs/>
                <w:sz w:val="24"/>
                <w:szCs w:val="24"/>
              </w:rPr>
            </w:pPr>
            <w:r w:rsidRPr="002D06F4">
              <w:rPr>
                <w:b/>
                <w:bCs/>
                <w:sz w:val="24"/>
                <w:szCs w:val="24"/>
              </w:rPr>
              <w:t>110</w:t>
            </w:r>
          </w:p>
        </w:tc>
      </w:tr>
      <w:tr w:rsidR="00B6103F" w:rsidRPr="00E268A4" w:rsidTr="002D06F4">
        <w:trPr>
          <w:trHeight w:val="450"/>
        </w:trPr>
        <w:tc>
          <w:tcPr>
            <w:tcW w:w="766" w:type="dxa"/>
            <w:vAlign w:val="center"/>
          </w:tcPr>
          <w:p w:rsidR="00B6103F" w:rsidRPr="007636B6" w:rsidRDefault="00B6103F" w:rsidP="00F05EF9">
            <w:pPr>
              <w:ind w:left="7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582" w:type="dxa"/>
            <w:gridSpan w:val="3"/>
            <w:vAlign w:val="center"/>
          </w:tcPr>
          <w:p w:rsidR="00B6103F" w:rsidRPr="007636B6" w:rsidRDefault="00B6103F" w:rsidP="00765EE9">
            <w:pPr>
              <w:rPr>
                <w:b/>
                <w:bCs/>
                <w:sz w:val="24"/>
                <w:szCs w:val="24"/>
              </w:rPr>
            </w:pPr>
            <w:r w:rsidRPr="007636B6">
              <w:rPr>
                <w:b/>
                <w:bCs/>
                <w:sz w:val="24"/>
                <w:szCs w:val="24"/>
              </w:rPr>
              <w:t>Слитое отработанное масло передать заказчику.</w:t>
            </w:r>
          </w:p>
        </w:tc>
      </w:tr>
    </w:tbl>
    <w:p w:rsidR="00E65FAF" w:rsidRPr="00E268A4" w:rsidRDefault="00E65FAF" w:rsidP="00F341D2">
      <w:pPr>
        <w:suppressAutoHyphens/>
        <w:rPr>
          <w:sz w:val="24"/>
          <w:szCs w:val="24"/>
        </w:rPr>
      </w:pPr>
    </w:p>
    <w:p w:rsidR="00E96ED8" w:rsidRPr="00E96ED8" w:rsidRDefault="00E96ED8" w:rsidP="004B2AEF">
      <w:pPr>
        <w:widowControl/>
        <w:numPr>
          <w:ilvl w:val="1"/>
          <w:numId w:val="13"/>
        </w:numPr>
        <w:tabs>
          <w:tab w:val="left" w:pos="1134"/>
        </w:tabs>
        <w:autoSpaceDE/>
        <w:autoSpaceDN/>
        <w:adjustRightInd/>
        <w:jc w:val="both"/>
        <w:rPr>
          <w:b/>
          <w:bCs/>
          <w:sz w:val="24"/>
          <w:szCs w:val="24"/>
        </w:rPr>
      </w:pPr>
      <w:r w:rsidRPr="00E96ED8">
        <w:rPr>
          <w:b/>
          <w:bCs/>
          <w:sz w:val="24"/>
          <w:szCs w:val="24"/>
        </w:rPr>
        <w:t>Требования к организации работ:</w:t>
      </w:r>
    </w:p>
    <w:p w:rsidR="00E96ED8" w:rsidRPr="005971F7" w:rsidRDefault="00E96ED8" w:rsidP="004B2AEF">
      <w:pPr>
        <w:pStyle w:val="2"/>
        <w:numPr>
          <w:ilvl w:val="0"/>
          <w:numId w:val="14"/>
        </w:numPr>
        <w:suppressAutoHyphens w:val="0"/>
        <w:spacing w:before="0" w:after="0"/>
        <w:rPr>
          <w:b w:val="0"/>
          <w:bCs/>
          <w:iCs/>
          <w:sz w:val="24"/>
          <w:szCs w:val="24"/>
        </w:rPr>
      </w:pPr>
      <w:r w:rsidRPr="005971F7">
        <w:rPr>
          <w:b w:val="0"/>
          <w:bCs/>
          <w:iCs/>
          <w:sz w:val="24"/>
          <w:szCs w:val="24"/>
        </w:rPr>
        <w:t xml:space="preserve">Работы должны быть организованы согласно п.п. 2.8…2.9 </w:t>
      </w:r>
      <w:r w:rsidR="00EC3FD5">
        <w:rPr>
          <w:b w:val="0"/>
          <w:bCs/>
          <w:iCs/>
          <w:sz w:val="24"/>
          <w:szCs w:val="24"/>
        </w:rPr>
        <w:t>«</w:t>
      </w:r>
      <w:r w:rsidRPr="005971F7">
        <w:rPr>
          <w:b w:val="0"/>
          <w:bCs/>
          <w:iCs/>
          <w:sz w:val="24"/>
          <w:szCs w:val="24"/>
        </w:rPr>
        <w:t>Правил организации технического обслуживания и ремонта оборудования, зданий и сооружений электростанций и сетей</w:t>
      </w:r>
      <w:r w:rsidR="00EC3FD5">
        <w:rPr>
          <w:b w:val="0"/>
          <w:bCs/>
          <w:iCs/>
          <w:sz w:val="24"/>
          <w:szCs w:val="24"/>
        </w:rPr>
        <w:t>»</w:t>
      </w:r>
      <w:r w:rsidRPr="005971F7">
        <w:rPr>
          <w:b w:val="0"/>
          <w:bCs/>
          <w:iCs/>
          <w:sz w:val="24"/>
          <w:szCs w:val="24"/>
        </w:rPr>
        <w:t xml:space="preserve"> (СО 34.04.181-2003);</w:t>
      </w:r>
    </w:p>
    <w:p w:rsidR="00E65FAF" w:rsidRDefault="00E96ED8" w:rsidP="00DB3C1B">
      <w:pPr>
        <w:pStyle w:val="2"/>
        <w:numPr>
          <w:ilvl w:val="0"/>
          <w:numId w:val="14"/>
        </w:numPr>
        <w:suppressAutoHyphens w:val="0"/>
        <w:spacing w:before="0" w:after="0"/>
        <w:rPr>
          <w:b w:val="0"/>
          <w:bCs/>
          <w:iCs/>
          <w:sz w:val="24"/>
          <w:szCs w:val="24"/>
        </w:rPr>
      </w:pPr>
      <w:r w:rsidRPr="005971F7">
        <w:rPr>
          <w:b w:val="0"/>
          <w:bCs/>
          <w:iCs/>
          <w:sz w:val="24"/>
          <w:szCs w:val="24"/>
        </w:rPr>
        <w:t>Подрядчик должен обеспечить выполнение работ в соответствии с согласованным графиком.</w:t>
      </w:r>
    </w:p>
    <w:p w:rsidR="00221BE4" w:rsidRPr="00221BE4" w:rsidRDefault="00221BE4" w:rsidP="00221BE4"/>
    <w:p w:rsidR="00221BE4" w:rsidRPr="00221BE4" w:rsidRDefault="00E96ED8" w:rsidP="00DD5173">
      <w:pPr>
        <w:widowControl/>
        <w:tabs>
          <w:tab w:val="left" w:pos="1134"/>
        </w:tabs>
        <w:autoSpaceDE/>
        <w:autoSpaceDN/>
        <w:adjustRightInd/>
        <w:ind w:left="720"/>
        <w:jc w:val="both"/>
        <w:rPr>
          <w:bCs/>
          <w:iCs/>
          <w:sz w:val="24"/>
          <w:szCs w:val="24"/>
        </w:rPr>
      </w:pPr>
      <w:r w:rsidRPr="00221BE4">
        <w:rPr>
          <w:b/>
          <w:bCs/>
          <w:sz w:val="24"/>
          <w:szCs w:val="24"/>
        </w:rPr>
        <w:t>Требования к  оформлению ремонтной документации:</w:t>
      </w:r>
    </w:p>
    <w:p w:rsidR="00221BE4" w:rsidRDefault="00221BE4" w:rsidP="00221BE4">
      <w:pPr>
        <w:pStyle w:val="af"/>
        <w:rPr>
          <w:bCs/>
          <w:iCs/>
          <w:sz w:val="24"/>
          <w:szCs w:val="24"/>
        </w:rPr>
      </w:pPr>
    </w:p>
    <w:p w:rsidR="00EC3FD5" w:rsidRPr="00221BE4" w:rsidRDefault="00EC3FD5" w:rsidP="00EC3FD5">
      <w:pPr>
        <w:widowControl/>
        <w:numPr>
          <w:ilvl w:val="0"/>
          <w:numId w:val="14"/>
        </w:numPr>
        <w:tabs>
          <w:tab w:val="left" w:pos="1134"/>
        </w:tabs>
        <w:autoSpaceDE/>
        <w:autoSpaceDN/>
        <w:adjustRightInd/>
        <w:jc w:val="both"/>
        <w:rPr>
          <w:bCs/>
          <w:iCs/>
          <w:sz w:val="24"/>
          <w:szCs w:val="24"/>
        </w:rPr>
      </w:pPr>
      <w:r w:rsidRPr="00221BE4">
        <w:rPr>
          <w:bCs/>
          <w:iCs/>
          <w:sz w:val="24"/>
          <w:szCs w:val="24"/>
        </w:rPr>
        <w:t>При сдаче-приемке выполненных работ Подрядчик должен предоставлять Заказчику ремонтную документацию (как на бумажном носителе, так и в электронном виде) в соответствии с «Правилами организации технического обслуживания и ремонта оборудования, зданий и сооружений электростанций и сетей» (СО 34.04.181-2003);</w:t>
      </w:r>
    </w:p>
    <w:p w:rsidR="00EC3FD5" w:rsidRPr="005971F7" w:rsidRDefault="00EC3FD5" w:rsidP="00EC3FD5">
      <w:pPr>
        <w:pStyle w:val="2"/>
        <w:numPr>
          <w:ilvl w:val="0"/>
          <w:numId w:val="14"/>
        </w:numPr>
        <w:suppressAutoHyphens w:val="0"/>
        <w:spacing w:before="0" w:after="0"/>
        <w:rPr>
          <w:b w:val="0"/>
          <w:bCs/>
          <w:iCs/>
          <w:sz w:val="24"/>
          <w:szCs w:val="24"/>
        </w:rPr>
      </w:pPr>
      <w:r>
        <w:rPr>
          <w:b w:val="0"/>
          <w:bCs/>
          <w:iCs/>
          <w:sz w:val="24"/>
          <w:szCs w:val="24"/>
        </w:rPr>
        <w:lastRenderedPageBreak/>
        <w:t>П</w:t>
      </w:r>
      <w:r w:rsidRPr="005971F7">
        <w:rPr>
          <w:b w:val="0"/>
          <w:bCs/>
          <w:iCs/>
          <w:sz w:val="24"/>
          <w:szCs w:val="24"/>
        </w:rPr>
        <w:t>роекты производства работ долж</w:t>
      </w:r>
      <w:r>
        <w:rPr>
          <w:b w:val="0"/>
          <w:bCs/>
          <w:iCs/>
          <w:sz w:val="24"/>
          <w:szCs w:val="24"/>
        </w:rPr>
        <w:t>ны</w:t>
      </w:r>
      <w:r w:rsidRPr="005971F7">
        <w:rPr>
          <w:b w:val="0"/>
          <w:bCs/>
          <w:iCs/>
          <w:sz w:val="24"/>
          <w:szCs w:val="24"/>
        </w:rPr>
        <w:t xml:space="preserve"> быть составлены согласно Методическим указаниям «Проект производства работ для ремонта энергетического оборудования электростанций» (СО 34.20.608-2003).</w:t>
      </w:r>
    </w:p>
    <w:p w:rsidR="00E65FAF" w:rsidRPr="00DB3C1B" w:rsidRDefault="00EC3FD5" w:rsidP="00DB3C1B">
      <w:pPr>
        <w:pStyle w:val="2"/>
        <w:numPr>
          <w:ilvl w:val="0"/>
          <w:numId w:val="14"/>
        </w:numPr>
        <w:suppressAutoHyphens w:val="0"/>
        <w:spacing w:before="0" w:after="0"/>
        <w:rPr>
          <w:b w:val="0"/>
          <w:bCs/>
          <w:iCs/>
          <w:sz w:val="24"/>
          <w:szCs w:val="24"/>
        </w:rPr>
      </w:pPr>
      <w:r>
        <w:rPr>
          <w:b w:val="0"/>
          <w:bCs/>
          <w:iCs/>
          <w:sz w:val="24"/>
          <w:szCs w:val="24"/>
        </w:rPr>
        <w:t>А</w:t>
      </w:r>
      <w:r w:rsidRPr="005971F7">
        <w:rPr>
          <w:b w:val="0"/>
          <w:bCs/>
          <w:iCs/>
          <w:sz w:val="24"/>
          <w:szCs w:val="24"/>
        </w:rPr>
        <w:t>кты сдачи - приемки выполненных работ могут быть подписаны Заказчиком при условии выполнения подрядчиком требований природоохранного законодательства Российской Федерации и системы экологического менеджмента (СЭМ) ОАО «ТГК-1».</w:t>
      </w:r>
    </w:p>
    <w:p w:rsidR="00DB3C1B" w:rsidRDefault="00DB3C1B" w:rsidP="005C11EE">
      <w:pPr>
        <w:suppressAutoHyphens/>
        <w:jc w:val="center"/>
        <w:rPr>
          <w:b/>
          <w:sz w:val="24"/>
          <w:szCs w:val="24"/>
        </w:rPr>
      </w:pPr>
    </w:p>
    <w:p w:rsidR="005260C0" w:rsidRPr="00E268A4" w:rsidRDefault="005260C0" w:rsidP="005C11EE">
      <w:pPr>
        <w:suppressAutoHyphens/>
        <w:jc w:val="center"/>
        <w:rPr>
          <w:b/>
          <w:sz w:val="24"/>
          <w:szCs w:val="24"/>
        </w:rPr>
      </w:pPr>
      <w:r w:rsidRPr="00E268A4">
        <w:rPr>
          <w:b/>
          <w:sz w:val="24"/>
          <w:szCs w:val="24"/>
        </w:rPr>
        <w:t>Особые условия.</w:t>
      </w:r>
    </w:p>
    <w:p w:rsidR="005260C0" w:rsidRPr="00E268A4" w:rsidRDefault="005260C0" w:rsidP="005C11EE">
      <w:pPr>
        <w:suppressAutoHyphens/>
        <w:jc w:val="center"/>
        <w:rPr>
          <w:sz w:val="24"/>
          <w:szCs w:val="24"/>
        </w:rPr>
      </w:pPr>
      <w:r w:rsidRPr="00E268A4">
        <w:rPr>
          <w:sz w:val="24"/>
          <w:szCs w:val="24"/>
        </w:rPr>
        <w:t>Производство работ и требования к персоналу подрядной организации на ремонт оборудования</w:t>
      </w:r>
    </w:p>
    <w:p w:rsidR="005260C0" w:rsidRPr="00E268A4" w:rsidRDefault="00705BEB" w:rsidP="005C11EE">
      <w:pPr>
        <w:suppressAutoHyphens/>
        <w:jc w:val="center"/>
        <w:rPr>
          <w:sz w:val="24"/>
          <w:szCs w:val="24"/>
        </w:rPr>
      </w:pPr>
      <w:r w:rsidRPr="00E268A4">
        <w:rPr>
          <w:sz w:val="24"/>
          <w:szCs w:val="24"/>
        </w:rPr>
        <w:t xml:space="preserve">ТЭЦ-14 </w:t>
      </w:r>
      <w:r w:rsidR="005260C0" w:rsidRPr="00E268A4">
        <w:rPr>
          <w:sz w:val="24"/>
          <w:szCs w:val="24"/>
        </w:rPr>
        <w:t xml:space="preserve"> филиала «</w:t>
      </w:r>
      <w:r w:rsidRPr="00E268A4">
        <w:rPr>
          <w:sz w:val="24"/>
          <w:szCs w:val="24"/>
        </w:rPr>
        <w:t>Невский</w:t>
      </w:r>
      <w:r w:rsidR="005260C0" w:rsidRPr="00E268A4">
        <w:rPr>
          <w:sz w:val="24"/>
          <w:szCs w:val="24"/>
        </w:rPr>
        <w:t>» ОАО «ТГК-1».</w:t>
      </w:r>
    </w:p>
    <w:p w:rsidR="005260C0" w:rsidRPr="00E268A4" w:rsidRDefault="005260C0" w:rsidP="00B6103F">
      <w:pPr>
        <w:suppressAutoHyphens/>
        <w:jc w:val="both"/>
        <w:rPr>
          <w:b/>
          <w:sz w:val="24"/>
          <w:szCs w:val="24"/>
        </w:rPr>
      </w:pPr>
      <w:r w:rsidRPr="00E268A4">
        <w:rPr>
          <w:b/>
          <w:sz w:val="24"/>
          <w:szCs w:val="24"/>
        </w:rPr>
        <w:t>Выполнение требований:</w:t>
      </w:r>
    </w:p>
    <w:p w:rsidR="005260C0" w:rsidRPr="00E268A4" w:rsidRDefault="005260C0" w:rsidP="00B6103F">
      <w:pPr>
        <w:suppressAutoHyphens/>
        <w:jc w:val="both"/>
        <w:rPr>
          <w:b/>
          <w:sz w:val="24"/>
          <w:szCs w:val="24"/>
        </w:rPr>
      </w:pPr>
      <w:r w:rsidRPr="00E268A4">
        <w:rPr>
          <w:b/>
          <w:sz w:val="24"/>
          <w:szCs w:val="24"/>
        </w:rPr>
        <w:t>1. Требования к производству и качеству работ:</w:t>
      </w:r>
    </w:p>
    <w:p w:rsidR="005260C0" w:rsidRPr="00546BED" w:rsidRDefault="005260C0" w:rsidP="00B6103F">
      <w:pPr>
        <w:suppressAutoHyphens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а) </w:t>
      </w:r>
      <w:r w:rsidR="00842833" w:rsidRPr="00546BED">
        <w:rPr>
          <w:sz w:val="24"/>
          <w:szCs w:val="24"/>
        </w:rPr>
        <w:t>П</w:t>
      </w:r>
      <w:r w:rsidRPr="00546BED">
        <w:rPr>
          <w:sz w:val="24"/>
          <w:szCs w:val="24"/>
        </w:rPr>
        <w:t xml:space="preserve">еречень нормативных документов, регламентирующих </w:t>
      </w:r>
      <w:r w:rsidR="005971F7" w:rsidRPr="00546BED">
        <w:rPr>
          <w:sz w:val="24"/>
          <w:szCs w:val="24"/>
        </w:rPr>
        <w:t>безопасное</w:t>
      </w:r>
      <w:r w:rsidRPr="00546BED">
        <w:rPr>
          <w:sz w:val="24"/>
          <w:szCs w:val="24"/>
        </w:rPr>
        <w:t xml:space="preserve"> про</w:t>
      </w:r>
      <w:r w:rsidR="00842833" w:rsidRPr="00546BED">
        <w:rPr>
          <w:sz w:val="24"/>
          <w:szCs w:val="24"/>
        </w:rPr>
        <w:t>ведение данных ремонтных работ:</w:t>
      </w:r>
    </w:p>
    <w:p w:rsidR="00F05EF9" w:rsidRPr="00546BED" w:rsidRDefault="00F05EF9" w:rsidP="00B6103F">
      <w:pPr>
        <w:widowControl/>
        <w:suppressAutoHyphens/>
        <w:autoSpaceDE/>
        <w:autoSpaceDN/>
        <w:adjustRightInd/>
        <w:spacing w:before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153-34.03.204 (РД 34.03.203) – Правила безопасности при работе с инструментом и приспособлениями:/ Утв. Упр. по технике безопасности и </w:t>
      </w:r>
      <w:proofErr w:type="spellStart"/>
      <w:r w:rsidRPr="00546BED">
        <w:rPr>
          <w:sz w:val="24"/>
          <w:szCs w:val="24"/>
        </w:rPr>
        <w:t>пром</w:t>
      </w:r>
      <w:proofErr w:type="spellEnd"/>
      <w:r w:rsidRPr="00546BED">
        <w:rPr>
          <w:sz w:val="24"/>
          <w:szCs w:val="24"/>
        </w:rPr>
        <w:t xml:space="preserve">. Санитарии Минэнерго СССР 27.03.91;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ПО «</w:t>
      </w:r>
      <w:proofErr w:type="spellStart"/>
      <w:r w:rsidRPr="00546BED">
        <w:rPr>
          <w:sz w:val="24"/>
          <w:szCs w:val="24"/>
        </w:rPr>
        <w:t>Союзтехэнерго</w:t>
      </w:r>
      <w:proofErr w:type="spellEnd"/>
      <w:r w:rsidRPr="00546BED">
        <w:rPr>
          <w:sz w:val="24"/>
          <w:szCs w:val="24"/>
        </w:rPr>
        <w:t>»; Срок действия не ограничен. – М.: СПО ОРГРЭС, 1993.-115с.</w:t>
      </w:r>
    </w:p>
    <w:p w:rsidR="00F05EF9" w:rsidRPr="00546BED" w:rsidRDefault="00F05EF9" w:rsidP="00B6103F">
      <w:pPr>
        <w:widowControl/>
        <w:suppressAutoHyphens/>
        <w:autoSpaceDE/>
        <w:autoSpaceDN/>
        <w:adjustRightInd/>
        <w:spacing w:before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34.03.301-00 (РД 153-34.0-03.301-00) Правила пожарной безопасности для энергетических предприятий: (3-е изд. с изм. и доп.) / Утв. РАО «ЕЭС России» 09.03.00;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Департамент генеральной инспекции по эксплуатации электрических станций и сетей; Срок действ</w:t>
      </w:r>
      <w:proofErr w:type="gramStart"/>
      <w:r w:rsidRPr="00546BED">
        <w:rPr>
          <w:sz w:val="24"/>
          <w:szCs w:val="24"/>
        </w:rPr>
        <w:t>.</w:t>
      </w:r>
      <w:proofErr w:type="gramEnd"/>
      <w:r w:rsidRPr="00546BED">
        <w:rPr>
          <w:sz w:val="24"/>
          <w:szCs w:val="24"/>
        </w:rPr>
        <w:t xml:space="preserve"> </w:t>
      </w:r>
      <w:proofErr w:type="gramStart"/>
      <w:r w:rsidRPr="00546BED">
        <w:rPr>
          <w:sz w:val="24"/>
          <w:szCs w:val="24"/>
        </w:rPr>
        <w:t>у</w:t>
      </w:r>
      <w:proofErr w:type="gramEnd"/>
      <w:r w:rsidRPr="00546BED">
        <w:rPr>
          <w:sz w:val="24"/>
          <w:szCs w:val="24"/>
        </w:rPr>
        <w:t>становлен с 01.06.00 – М: «Энергетические технологии», 2000.-120с.</w:t>
      </w:r>
    </w:p>
    <w:p w:rsidR="00F05EF9" w:rsidRPr="00546BED" w:rsidRDefault="00F05EF9" w:rsidP="00B6103F">
      <w:pPr>
        <w:widowControl/>
        <w:suppressAutoHyphens/>
        <w:autoSpaceDE/>
        <w:autoSpaceDN/>
        <w:adjustRightInd/>
        <w:spacing w:before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153-34.03.253-93 (РД 34.03.253-93) Типовая инструкция по охране труда для слесаря по обслуживанию оборудования электростанций: / Утв. Отделом охраны труда и техники безопасности комитета электротехники Минтопэнерго РФ 26.01.93;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АО «Фирма ОРГРЭС»</w:t>
      </w:r>
      <w:proofErr w:type="gramStart"/>
      <w:r w:rsidRPr="00546BED">
        <w:rPr>
          <w:sz w:val="24"/>
          <w:szCs w:val="24"/>
        </w:rPr>
        <w:t>.-</w:t>
      </w:r>
      <w:proofErr w:type="gramEnd"/>
      <w:r w:rsidRPr="00546BED">
        <w:rPr>
          <w:sz w:val="24"/>
          <w:szCs w:val="24"/>
        </w:rPr>
        <w:t>М.: СПО ОРГРЭС, 1997.-15с.</w:t>
      </w:r>
    </w:p>
    <w:p w:rsidR="00F05EF9" w:rsidRPr="00546BED" w:rsidRDefault="00F05EF9" w:rsidP="00B6103F">
      <w:pPr>
        <w:widowControl/>
        <w:suppressAutoHyphens/>
        <w:autoSpaceDE/>
        <w:autoSpaceDN/>
        <w:adjustRightInd/>
        <w:spacing w:before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34.03.702-99 (РД 153-34.0-03.702-99) Инструкция по оказанию первой помощи при несчастных случаях на производстве: / Утв. РАО «ЕЭС России» 19.07.99;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Департамент генеральной инспекции по эксплуатации и финансовому аудиту; Срок действ</w:t>
      </w:r>
      <w:proofErr w:type="gramStart"/>
      <w:r w:rsidRPr="00546BED">
        <w:rPr>
          <w:sz w:val="24"/>
          <w:szCs w:val="24"/>
        </w:rPr>
        <w:t>.</w:t>
      </w:r>
      <w:proofErr w:type="gramEnd"/>
      <w:r w:rsidRPr="00546BED">
        <w:rPr>
          <w:sz w:val="24"/>
          <w:szCs w:val="24"/>
        </w:rPr>
        <w:t xml:space="preserve"> </w:t>
      </w:r>
      <w:proofErr w:type="gramStart"/>
      <w:r w:rsidRPr="00546BED">
        <w:rPr>
          <w:sz w:val="24"/>
          <w:szCs w:val="24"/>
        </w:rPr>
        <w:t>у</w:t>
      </w:r>
      <w:proofErr w:type="gramEnd"/>
      <w:r w:rsidRPr="00546BED">
        <w:rPr>
          <w:sz w:val="24"/>
          <w:szCs w:val="24"/>
        </w:rPr>
        <w:t xml:space="preserve">становлен с 01.10.99.- М.: НЦ «ЭНАС» , 1999.-80с. </w:t>
      </w:r>
    </w:p>
    <w:p w:rsidR="00F05EF9" w:rsidRPr="00546BED" w:rsidRDefault="00F05EF9" w:rsidP="00B6103F">
      <w:pPr>
        <w:widowControl/>
        <w:suppressAutoHyphens/>
        <w:autoSpaceDE/>
        <w:autoSpaceDN/>
        <w:adjustRightInd/>
        <w:spacing w:before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34.03.299-2001. (РД 153-34.0 – 03.299-2001) Сборник типовых инструкций по охране труда при выполнении слесарных и сборочных работ:/ Утв. Департаментом ген. инспекции по эксплуатации электростанций РАО «ЕЭС России» 10.09.01; </w:t>
      </w:r>
      <w:proofErr w:type="spellStart"/>
      <w:r w:rsidRPr="00546BED">
        <w:rPr>
          <w:sz w:val="24"/>
          <w:szCs w:val="24"/>
        </w:rPr>
        <w:t>Разрб</w:t>
      </w:r>
      <w:proofErr w:type="spellEnd"/>
      <w:r w:rsidRPr="00546BED">
        <w:rPr>
          <w:sz w:val="24"/>
          <w:szCs w:val="24"/>
        </w:rPr>
        <w:t>. АООТ «</w:t>
      </w:r>
      <w:proofErr w:type="spellStart"/>
      <w:r w:rsidRPr="00546BED">
        <w:rPr>
          <w:sz w:val="24"/>
          <w:szCs w:val="24"/>
        </w:rPr>
        <w:t>Проектэнергомаш</w:t>
      </w:r>
      <w:proofErr w:type="spellEnd"/>
      <w:r w:rsidRPr="00546BED">
        <w:rPr>
          <w:sz w:val="24"/>
          <w:szCs w:val="24"/>
        </w:rPr>
        <w:t xml:space="preserve">»; Ввод в </w:t>
      </w:r>
      <w:proofErr w:type="spellStart"/>
      <w:r w:rsidRPr="00546BED">
        <w:rPr>
          <w:sz w:val="24"/>
          <w:szCs w:val="24"/>
        </w:rPr>
        <w:t>дейст</w:t>
      </w:r>
      <w:proofErr w:type="spellEnd"/>
      <w:r w:rsidRPr="00546BED">
        <w:rPr>
          <w:sz w:val="24"/>
          <w:szCs w:val="24"/>
        </w:rPr>
        <w:t xml:space="preserve">. с 2001-01-01.-М.; ЗАО «Изд-во </w:t>
      </w:r>
      <w:proofErr w:type="spellStart"/>
      <w:r w:rsidRPr="00546BED">
        <w:rPr>
          <w:sz w:val="24"/>
          <w:szCs w:val="24"/>
        </w:rPr>
        <w:t>нц</w:t>
      </w:r>
      <w:proofErr w:type="spellEnd"/>
      <w:r w:rsidRPr="00546BED">
        <w:rPr>
          <w:sz w:val="24"/>
          <w:szCs w:val="24"/>
        </w:rPr>
        <w:t xml:space="preserve"> ЭНАС», 2001. – 30с.</w:t>
      </w:r>
    </w:p>
    <w:p w:rsidR="00F05EF9" w:rsidRPr="00546BED" w:rsidRDefault="00F05EF9" w:rsidP="00B6103F">
      <w:pPr>
        <w:widowControl/>
        <w:suppressAutoHyphens/>
        <w:autoSpaceDE/>
        <w:autoSpaceDN/>
        <w:adjustRightInd/>
        <w:spacing w:before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СО 153- 34.03.150-2003</w:t>
      </w:r>
      <w:r w:rsidRPr="00546BED">
        <w:rPr>
          <w:sz w:val="24"/>
          <w:szCs w:val="24"/>
        </w:rPr>
        <w:tab/>
        <w:t>Межотраслевые правила по охране труда (правила безопасности) при эксплуатации электроустановок: /Утв. Приказом Минэнерго РФ от 27.12.2000 № 163; Дата введения 01.07.2001;Изменения и дополнения: /Утв. Минэнерго РФ 2003. - М.: Изд-во НЦ ЭНАС,2003. - 192 с.</w:t>
      </w:r>
    </w:p>
    <w:p w:rsidR="00F05EF9" w:rsidRPr="00546BED" w:rsidRDefault="00F05EF9" w:rsidP="00B6103F">
      <w:pPr>
        <w:widowControl/>
        <w:suppressAutoHyphens/>
        <w:autoSpaceDE/>
        <w:autoSpaceDN/>
        <w:adjustRightInd/>
        <w:spacing w:before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СО 34.03.151-2004</w:t>
      </w:r>
      <w:r w:rsidRPr="00546BED">
        <w:rPr>
          <w:sz w:val="24"/>
          <w:szCs w:val="24"/>
        </w:rPr>
        <w:tab/>
        <w:t xml:space="preserve">Инструкция по безопасному производству работ электромонтажниками на объектах </w:t>
      </w:r>
      <w:proofErr w:type="spellStart"/>
      <w:r w:rsidRPr="00546BED">
        <w:rPr>
          <w:sz w:val="24"/>
          <w:szCs w:val="24"/>
        </w:rPr>
        <w:t>электроэнергети</w:t>
      </w:r>
      <w:proofErr w:type="spellEnd"/>
      <w:r w:rsidRPr="00546BED">
        <w:rPr>
          <w:sz w:val="24"/>
          <w:szCs w:val="24"/>
        </w:rPr>
        <w:t xml:space="preserve">: /Утв. ОАО РАО «ЕЭС России» 12.04.2004;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ОАО «</w:t>
      </w:r>
      <w:proofErr w:type="spellStart"/>
      <w:r w:rsidRPr="00546BED">
        <w:rPr>
          <w:sz w:val="24"/>
          <w:szCs w:val="24"/>
        </w:rPr>
        <w:t>Проектэнергомаш</w:t>
      </w:r>
      <w:proofErr w:type="spellEnd"/>
      <w:r w:rsidRPr="00546BED">
        <w:rPr>
          <w:sz w:val="24"/>
          <w:szCs w:val="24"/>
        </w:rPr>
        <w:t>»; Дата введения 09.04.2004. - М.: ЗАО «Энергетические технологии», 2004. - 39 с.</w:t>
      </w:r>
    </w:p>
    <w:p w:rsidR="00E65FAF" w:rsidRPr="00546BED" w:rsidRDefault="00F05EF9" w:rsidP="00B6103F">
      <w:pPr>
        <w:widowControl/>
        <w:suppressAutoHyphens/>
        <w:autoSpaceDE/>
        <w:autoSpaceDN/>
        <w:adjustRightInd/>
        <w:spacing w:before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34.03.301-00 (РД 153-34.0-03.301-00) Правила пожарной безопасности для энергетических предприятий: (3-е изд. с изм. и доп.) / Утв. РАО «ЕЭС России» 09.03.00;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Департамент генеральной инспекции по эксплуатации электрических станций и сетей; Срок действ</w:t>
      </w:r>
      <w:proofErr w:type="gramStart"/>
      <w:r w:rsidRPr="00546BED">
        <w:rPr>
          <w:sz w:val="24"/>
          <w:szCs w:val="24"/>
        </w:rPr>
        <w:t>.</w:t>
      </w:r>
      <w:proofErr w:type="gramEnd"/>
      <w:r w:rsidRPr="00546BED">
        <w:rPr>
          <w:sz w:val="24"/>
          <w:szCs w:val="24"/>
        </w:rPr>
        <w:t xml:space="preserve"> </w:t>
      </w:r>
      <w:proofErr w:type="gramStart"/>
      <w:r w:rsidRPr="00546BED">
        <w:rPr>
          <w:sz w:val="24"/>
          <w:szCs w:val="24"/>
        </w:rPr>
        <w:t>у</w:t>
      </w:r>
      <w:proofErr w:type="gramEnd"/>
      <w:r w:rsidRPr="00546BED">
        <w:rPr>
          <w:sz w:val="24"/>
          <w:szCs w:val="24"/>
        </w:rPr>
        <w:t>становлен с 01.06.00 – М: «Энергетические технологии», 2000.-120с.</w:t>
      </w:r>
    </w:p>
    <w:p w:rsidR="00F05EF9" w:rsidRPr="00546BED" w:rsidRDefault="00F05EF9" w:rsidP="00B6103F">
      <w:pPr>
        <w:widowControl/>
        <w:suppressAutoHyphens/>
        <w:autoSpaceDE/>
        <w:autoSpaceDN/>
        <w:adjustRightInd/>
        <w:spacing w:before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153- 34.03.122-93 ( РД 34.03.122-93) Правила обеспечения защиты и охраны труда персонала при проведении работ под напряжением на </w:t>
      </w:r>
      <w:proofErr w:type="gramStart"/>
      <w:r w:rsidRPr="00546BED">
        <w:rPr>
          <w:sz w:val="24"/>
          <w:szCs w:val="24"/>
        </w:rPr>
        <w:t>ВЛ</w:t>
      </w:r>
      <w:proofErr w:type="gramEnd"/>
      <w:r w:rsidRPr="00546BED">
        <w:rPr>
          <w:sz w:val="24"/>
          <w:szCs w:val="24"/>
        </w:rPr>
        <w:t xml:space="preserve"> 110-1150 кВ: /Утв. Глав. производственно-техническим упр. электрических сетей и сельской электрификации 01.01.94;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 xml:space="preserve">. АО «Фирма ОРГРЭС», </w:t>
      </w:r>
      <w:proofErr w:type="spellStart"/>
      <w:r w:rsidRPr="00546BED">
        <w:rPr>
          <w:sz w:val="24"/>
          <w:szCs w:val="24"/>
        </w:rPr>
        <w:t>СибНИИЭ</w:t>
      </w:r>
      <w:proofErr w:type="spellEnd"/>
      <w:r w:rsidRPr="00546BED">
        <w:rPr>
          <w:sz w:val="24"/>
          <w:szCs w:val="24"/>
        </w:rPr>
        <w:t>, НИИ гигиены труда; Срок действ</w:t>
      </w:r>
      <w:proofErr w:type="gramStart"/>
      <w:r w:rsidRPr="00546BED">
        <w:rPr>
          <w:sz w:val="24"/>
          <w:szCs w:val="24"/>
        </w:rPr>
        <w:t>.</w:t>
      </w:r>
      <w:proofErr w:type="gramEnd"/>
      <w:r w:rsidRPr="00546BED">
        <w:rPr>
          <w:sz w:val="24"/>
          <w:szCs w:val="24"/>
        </w:rPr>
        <w:t xml:space="preserve"> </w:t>
      </w:r>
      <w:proofErr w:type="gramStart"/>
      <w:r w:rsidRPr="00546BED">
        <w:rPr>
          <w:sz w:val="24"/>
          <w:szCs w:val="24"/>
        </w:rPr>
        <w:t>у</w:t>
      </w:r>
      <w:proofErr w:type="gramEnd"/>
      <w:r w:rsidRPr="00546BED">
        <w:rPr>
          <w:sz w:val="24"/>
          <w:szCs w:val="24"/>
        </w:rPr>
        <w:t>становлен с 01.01.94.- М.: СПО ОРГРЭС, 1994.- 20 с.</w:t>
      </w:r>
    </w:p>
    <w:p w:rsidR="00F05EF9" w:rsidRPr="00546BED" w:rsidRDefault="00F05EF9" w:rsidP="00B6103F">
      <w:pPr>
        <w:widowControl/>
        <w:suppressAutoHyphens/>
        <w:autoSpaceDE/>
        <w:autoSpaceDN/>
        <w:adjustRightInd/>
        <w:spacing w:before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lastRenderedPageBreak/>
        <w:t xml:space="preserve">СО153-34.03.224 (РД 34.03.224) Инструктивные указания по технике безопасности при ремонтно-строительных работах вблизи действующего энергетического оборудования </w:t>
      </w:r>
      <w:proofErr w:type="spellStart"/>
      <w:r w:rsidRPr="00546BED">
        <w:rPr>
          <w:sz w:val="24"/>
          <w:szCs w:val="24"/>
        </w:rPr>
        <w:t>энергопредприятий</w:t>
      </w:r>
      <w:proofErr w:type="spellEnd"/>
      <w:r w:rsidRPr="00546BED">
        <w:rPr>
          <w:sz w:val="24"/>
          <w:szCs w:val="24"/>
        </w:rPr>
        <w:t xml:space="preserve">: /Утв. Минэнерго СССР 18.12.70;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ОРГРЭС.- М.: СЦНТИ ОРГРЭС, 1971.- 28 с.</w:t>
      </w:r>
    </w:p>
    <w:p w:rsidR="00F05EF9" w:rsidRPr="00546BED" w:rsidRDefault="00F05EF9" w:rsidP="00B6103F">
      <w:pPr>
        <w:widowControl/>
        <w:suppressAutoHyphens/>
        <w:autoSpaceDE/>
        <w:autoSpaceDN/>
        <w:adjustRightInd/>
        <w:spacing w:before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153- 34.03.256-93 (РД 34.03.256-93) Типовая инструкция по охране труда для электромонтера по обслуживанию электрооборудования электростанций: /Утв. Отделом охраны труда и техники безопасности комитета электроэнергетики Минтопэнерго РФ 26.01.93;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АО «Фирма ОРГРЭС».- М.: СПО ОРГРЭС, 1997.- 16 с.</w:t>
      </w:r>
    </w:p>
    <w:p w:rsidR="00F05EF9" w:rsidRPr="00546BED" w:rsidRDefault="00F05EF9" w:rsidP="00B6103F">
      <w:pPr>
        <w:widowControl/>
        <w:suppressAutoHyphens/>
        <w:autoSpaceDE/>
        <w:autoSpaceDN/>
        <w:adjustRightInd/>
        <w:spacing w:before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153- 34.03.601 (РД 34.03.601) Санитарные нормы и правила защиты населения от воздействия электрического поля, создаваемого воздушными линиями электропередачи переменного тока промышленной частоты: /Утв. Минэнерго СССР 27.10.82;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 xml:space="preserve">. НИИ гигиены, </w:t>
      </w:r>
      <w:proofErr w:type="spellStart"/>
      <w:r w:rsidRPr="00546BED">
        <w:rPr>
          <w:sz w:val="24"/>
          <w:szCs w:val="24"/>
        </w:rPr>
        <w:t>Энергосетьпроект</w:t>
      </w:r>
      <w:proofErr w:type="spellEnd"/>
      <w:r w:rsidRPr="00546BED">
        <w:rPr>
          <w:sz w:val="24"/>
          <w:szCs w:val="24"/>
        </w:rPr>
        <w:t>, ПО «</w:t>
      </w:r>
      <w:proofErr w:type="spellStart"/>
      <w:r w:rsidRPr="00546BED">
        <w:rPr>
          <w:sz w:val="24"/>
          <w:szCs w:val="24"/>
        </w:rPr>
        <w:t>Союзтехэнерго</w:t>
      </w:r>
      <w:proofErr w:type="spellEnd"/>
      <w:r w:rsidRPr="00546BED">
        <w:rPr>
          <w:sz w:val="24"/>
          <w:szCs w:val="24"/>
        </w:rPr>
        <w:t xml:space="preserve">».- М.: СПО </w:t>
      </w:r>
      <w:proofErr w:type="spellStart"/>
      <w:r w:rsidRPr="00546BED">
        <w:rPr>
          <w:sz w:val="24"/>
          <w:szCs w:val="24"/>
        </w:rPr>
        <w:t>Союзтехэнерго</w:t>
      </w:r>
      <w:proofErr w:type="spellEnd"/>
      <w:r w:rsidRPr="00546BED">
        <w:rPr>
          <w:sz w:val="24"/>
          <w:szCs w:val="24"/>
        </w:rPr>
        <w:t>, 1985.- 8 с.</w:t>
      </w:r>
    </w:p>
    <w:p w:rsidR="00F05EF9" w:rsidRPr="00546BED" w:rsidRDefault="00F05EF9" w:rsidP="00B6103F">
      <w:pPr>
        <w:widowControl/>
        <w:suppressAutoHyphens/>
        <w:autoSpaceDE/>
        <w:autoSpaceDN/>
        <w:adjustRightInd/>
        <w:spacing w:before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153- 34.03.602 (РД 34.03.602) Инструкция по эксплуатации индивидуальных экранирующих комплектов спецодежды для работы в электроустановках напряжением 400,500 и 750 кВ частотой 50 Гц: /Утв. Минэнерго СССР 10.07.80;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ПО «</w:t>
      </w:r>
      <w:proofErr w:type="spellStart"/>
      <w:r w:rsidRPr="00546BED">
        <w:rPr>
          <w:sz w:val="24"/>
          <w:szCs w:val="24"/>
        </w:rPr>
        <w:t>Союзтехэнерго</w:t>
      </w:r>
      <w:proofErr w:type="spellEnd"/>
      <w:r w:rsidRPr="00546BED">
        <w:rPr>
          <w:sz w:val="24"/>
          <w:szCs w:val="24"/>
        </w:rPr>
        <w:t xml:space="preserve">».- М.: СПО </w:t>
      </w:r>
      <w:proofErr w:type="spellStart"/>
      <w:r w:rsidRPr="00546BED">
        <w:rPr>
          <w:sz w:val="24"/>
          <w:szCs w:val="24"/>
        </w:rPr>
        <w:t>Союзтехэнерго</w:t>
      </w:r>
      <w:proofErr w:type="spellEnd"/>
      <w:r w:rsidRPr="00546BED">
        <w:rPr>
          <w:sz w:val="24"/>
          <w:szCs w:val="24"/>
        </w:rPr>
        <w:t>, 1981.- 12 с.</w:t>
      </w:r>
    </w:p>
    <w:p w:rsidR="002C28EB" w:rsidRPr="00546BED" w:rsidRDefault="00F05EF9" w:rsidP="00B6103F">
      <w:pPr>
        <w:widowControl/>
        <w:suppressAutoHyphens/>
        <w:autoSpaceDE/>
        <w:autoSpaceDN/>
        <w:adjustRightInd/>
        <w:spacing w:before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* СО 153- 34.03.603-2003 </w:t>
      </w:r>
      <w:r w:rsidRPr="00546BED">
        <w:rPr>
          <w:sz w:val="24"/>
          <w:szCs w:val="24"/>
        </w:rPr>
        <w:tab/>
        <w:t>Инструкция по применению и испытанию средств защиты, используемых в электроустановках</w:t>
      </w:r>
      <w:proofErr w:type="gramStart"/>
      <w:r w:rsidRPr="00546BED">
        <w:rPr>
          <w:sz w:val="24"/>
          <w:szCs w:val="24"/>
        </w:rPr>
        <w:t xml:space="preserve">.: / </w:t>
      </w:r>
      <w:proofErr w:type="gramEnd"/>
      <w:r w:rsidRPr="00546BED">
        <w:rPr>
          <w:sz w:val="24"/>
          <w:szCs w:val="24"/>
        </w:rPr>
        <w:t>Утв. Приказом Минэнерго РФ от 30.06.2003 № 261. - М.: «Издательство НЦ ЭНАС», 2003. - 94 с.</w:t>
      </w:r>
    </w:p>
    <w:p w:rsidR="005260C0" w:rsidRPr="00546BED" w:rsidRDefault="005260C0" w:rsidP="00B6103F">
      <w:pPr>
        <w:suppressAutoHyphens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б) </w:t>
      </w:r>
      <w:r w:rsidR="00842833" w:rsidRPr="00546BED">
        <w:rPr>
          <w:sz w:val="24"/>
          <w:szCs w:val="24"/>
        </w:rPr>
        <w:t>П</w:t>
      </w:r>
      <w:r w:rsidRPr="00546BED">
        <w:rPr>
          <w:sz w:val="24"/>
          <w:szCs w:val="24"/>
        </w:rPr>
        <w:t>еречень нормативно-технических документов, регламентирующих технологию вып</w:t>
      </w:r>
      <w:r w:rsidR="00842833" w:rsidRPr="00546BED">
        <w:rPr>
          <w:sz w:val="24"/>
          <w:szCs w:val="24"/>
        </w:rPr>
        <w:t>олнения данных ремонтных работ:</w:t>
      </w:r>
    </w:p>
    <w:p w:rsidR="00842833" w:rsidRPr="00DB3C1B" w:rsidRDefault="00F05EF9" w:rsidP="00B6103F">
      <w:pPr>
        <w:suppressAutoHyphens/>
        <w:spacing w:before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СО 34.45-51.300-97</w:t>
      </w:r>
      <w:r w:rsidRPr="00546BED">
        <w:rPr>
          <w:sz w:val="24"/>
          <w:szCs w:val="24"/>
        </w:rPr>
        <w:tab/>
      </w:r>
      <w:proofErr w:type="gramStart"/>
      <w:r w:rsidRPr="00546BED">
        <w:rPr>
          <w:sz w:val="24"/>
          <w:szCs w:val="24"/>
        </w:rPr>
        <w:t xml:space="preserve">( </w:t>
      </w:r>
      <w:proofErr w:type="gramEnd"/>
      <w:r w:rsidRPr="00546BED">
        <w:rPr>
          <w:sz w:val="24"/>
          <w:szCs w:val="24"/>
        </w:rPr>
        <w:t xml:space="preserve">РД 34.45-51.300-97) Объем и нормы испытаний электрооборудования: /Утв. Департаментом науки и техники РАО «ЕЭС России» 08.05.97;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АО «Фирма ОРГРЭС», АО ВНИИЭ, АО «</w:t>
      </w:r>
      <w:proofErr w:type="spellStart"/>
      <w:r w:rsidRPr="00546BED">
        <w:rPr>
          <w:sz w:val="24"/>
          <w:szCs w:val="24"/>
        </w:rPr>
        <w:t>Уралтехэнерго</w:t>
      </w:r>
      <w:proofErr w:type="spellEnd"/>
      <w:r w:rsidRPr="00546BED">
        <w:rPr>
          <w:sz w:val="24"/>
          <w:szCs w:val="24"/>
        </w:rPr>
        <w:t>».- М.: ЭНАС,2001.- 256 с.</w:t>
      </w:r>
    </w:p>
    <w:p w:rsidR="005260C0" w:rsidRPr="00546BED" w:rsidRDefault="005260C0" w:rsidP="00B6103F">
      <w:pPr>
        <w:suppressAutoHyphens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в) </w:t>
      </w:r>
      <w:r w:rsidR="00842833" w:rsidRPr="00546BED">
        <w:rPr>
          <w:sz w:val="24"/>
          <w:szCs w:val="24"/>
        </w:rPr>
        <w:t>П</w:t>
      </w:r>
      <w:r w:rsidRPr="00546BED">
        <w:rPr>
          <w:sz w:val="24"/>
          <w:szCs w:val="24"/>
        </w:rPr>
        <w:t>еречень нормативно-технических документов, регламентирующих качест</w:t>
      </w:r>
      <w:r w:rsidR="00842833" w:rsidRPr="00546BED">
        <w:rPr>
          <w:sz w:val="24"/>
          <w:szCs w:val="24"/>
        </w:rPr>
        <w:t>во выполняемых ремонтных работ:</w:t>
      </w:r>
    </w:p>
    <w:p w:rsidR="00362AF4" w:rsidRPr="00546BED" w:rsidRDefault="00362AF4" w:rsidP="00B6103F">
      <w:pPr>
        <w:widowControl/>
        <w:suppressAutoHyphens/>
        <w:autoSpaceDE/>
        <w:autoSpaceDN/>
        <w:adjustRightInd/>
        <w:spacing w:before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34.04.181-2003 – Правила организации технического обслуживания и ремонта оборудования, зданий и сооружений электростанции и сетей:/ Утв. РАО «ЕЭС России» 25.12.2003;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ОАО «ЦКБ Энергоремонт»; Дата введения 2004-01-01.: М.: 2004.-446с.</w:t>
      </w:r>
    </w:p>
    <w:p w:rsidR="005D44AF" w:rsidRPr="00546BED" w:rsidRDefault="006E33EA" w:rsidP="00B6103F">
      <w:pPr>
        <w:widowControl/>
        <w:suppressAutoHyphens/>
        <w:autoSpaceDE/>
        <w:autoSpaceDN/>
        <w:adjustRightInd/>
        <w:spacing w:before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153-34.20.501-2003 (РД  34.20.501-95) </w:t>
      </w:r>
      <w:r w:rsidR="00001E4E" w:rsidRPr="00546BED">
        <w:rPr>
          <w:sz w:val="24"/>
          <w:szCs w:val="24"/>
        </w:rPr>
        <w:t xml:space="preserve">«Правил технической эксплуатации электрических станций и сетей Российской Федерации»; </w:t>
      </w:r>
      <w:r w:rsidR="005D44AF" w:rsidRPr="00546BED">
        <w:rPr>
          <w:sz w:val="24"/>
          <w:szCs w:val="24"/>
        </w:rPr>
        <w:t>/ Утверждены Приказом Минэнерго России от 19.06.2003 N 229</w:t>
      </w:r>
    </w:p>
    <w:p w:rsidR="001531BE" w:rsidRPr="00546BED" w:rsidRDefault="000C5F1B" w:rsidP="00B6103F">
      <w:pPr>
        <w:widowControl/>
        <w:suppressAutoHyphens/>
        <w:autoSpaceDE/>
        <w:autoSpaceDN/>
        <w:adjustRightInd/>
        <w:spacing w:before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«</w:t>
      </w:r>
      <w:r w:rsidR="001531BE" w:rsidRPr="00546BED">
        <w:rPr>
          <w:sz w:val="24"/>
        </w:rPr>
        <w:t>Правил устройств электроустановок</w:t>
      </w:r>
      <w:r w:rsidRPr="00546BED">
        <w:rPr>
          <w:sz w:val="24"/>
        </w:rPr>
        <w:t xml:space="preserve">» </w:t>
      </w:r>
      <w:r w:rsidR="001531BE" w:rsidRPr="00546BED">
        <w:rPr>
          <w:sz w:val="24"/>
        </w:rPr>
        <w:t xml:space="preserve"> Изд. 6, Москва, 1998.</w:t>
      </w:r>
    </w:p>
    <w:p w:rsidR="009959E0" w:rsidRPr="007074E4" w:rsidRDefault="009959E0" w:rsidP="009959E0">
      <w:pPr>
        <w:pStyle w:val="af"/>
        <w:numPr>
          <w:ilvl w:val="0"/>
          <w:numId w:val="26"/>
        </w:numPr>
        <w:suppressAutoHyphens/>
        <w:jc w:val="both"/>
        <w:rPr>
          <w:b/>
          <w:sz w:val="24"/>
          <w:szCs w:val="24"/>
        </w:rPr>
      </w:pPr>
      <w:r w:rsidRPr="007074E4">
        <w:rPr>
          <w:b/>
          <w:sz w:val="24"/>
          <w:szCs w:val="24"/>
        </w:rPr>
        <w:t>Требования к подрядной организации:</w:t>
      </w:r>
    </w:p>
    <w:p w:rsidR="009959E0" w:rsidRPr="00DB3C1B" w:rsidRDefault="009959E0" w:rsidP="00DB3C1B">
      <w:pPr>
        <w:pStyle w:val="af"/>
        <w:suppressAutoHyphens/>
        <w:ind w:left="426"/>
        <w:jc w:val="both"/>
        <w:rPr>
          <w:sz w:val="24"/>
          <w:szCs w:val="24"/>
        </w:rPr>
      </w:pPr>
      <w:r w:rsidRPr="007074E4">
        <w:rPr>
          <w:sz w:val="24"/>
          <w:szCs w:val="24"/>
        </w:rPr>
        <w:t xml:space="preserve">- Подрядчик в </w:t>
      </w:r>
      <w:r>
        <w:rPr>
          <w:sz w:val="24"/>
          <w:szCs w:val="24"/>
        </w:rPr>
        <w:t>результате выполнения работ обя</w:t>
      </w:r>
      <w:r w:rsidRPr="007074E4">
        <w:rPr>
          <w:sz w:val="24"/>
          <w:szCs w:val="24"/>
        </w:rPr>
        <w:t>зан обеспечить восстановление нормативных эксплуатационных характеристик оборудования в соответствии с требованиями НТД.</w:t>
      </w: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</w:p>
    <w:p w:rsidR="009959E0" w:rsidRPr="00546BED" w:rsidRDefault="009959E0" w:rsidP="009959E0">
      <w:pPr>
        <w:suppressAutoHyphens/>
        <w:jc w:val="both"/>
        <w:rPr>
          <w:b/>
          <w:sz w:val="24"/>
          <w:szCs w:val="24"/>
        </w:rPr>
      </w:pPr>
      <w:r w:rsidRPr="00546BED">
        <w:rPr>
          <w:b/>
          <w:sz w:val="24"/>
          <w:szCs w:val="24"/>
        </w:rPr>
        <w:t>2.1. Общие требования</w:t>
      </w:r>
      <w:bookmarkEnd w:id="1"/>
      <w:bookmarkEnd w:id="2"/>
      <w:bookmarkEnd w:id="3"/>
      <w:bookmarkEnd w:id="4"/>
      <w:bookmarkEnd w:id="5"/>
      <w:r w:rsidRPr="00546BED">
        <w:rPr>
          <w:b/>
          <w:sz w:val="24"/>
          <w:szCs w:val="24"/>
        </w:rPr>
        <w:t>:</w:t>
      </w:r>
    </w:p>
    <w:p w:rsidR="009959E0" w:rsidRDefault="009959E0" w:rsidP="009959E0">
      <w:pPr>
        <w:widowControl/>
        <w:numPr>
          <w:ilvl w:val="0"/>
          <w:numId w:val="21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основной персонал подрядной организации должен обладать необходимыми профессиональными знаниями и опытом работы иметь опыт работы по ремонту </w:t>
      </w:r>
      <w:r w:rsidR="00BE5F81">
        <w:rPr>
          <w:sz w:val="24"/>
          <w:szCs w:val="24"/>
        </w:rPr>
        <w:t xml:space="preserve">выключателей трансформаторов </w:t>
      </w:r>
      <w:r w:rsidRPr="0039160B">
        <w:rPr>
          <w:sz w:val="24"/>
          <w:szCs w:val="24"/>
        </w:rPr>
        <w:t>н</w:t>
      </w:r>
      <w:r w:rsidR="00E33CED">
        <w:rPr>
          <w:sz w:val="24"/>
          <w:szCs w:val="24"/>
        </w:rPr>
        <w:t>е менее 3</w:t>
      </w:r>
      <w:r w:rsidRPr="0039160B">
        <w:rPr>
          <w:sz w:val="24"/>
          <w:szCs w:val="24"/>
        </w:rPr>
        <w:t xml:space="preserve"> лет;</w:t>
      </w:r>
    </w:p>
    <w:p w:rsidR="009959E0" w:rsidRPr="0039160B" w:rsidRDefault="009959E0" w:rsidP="009959E0">
      <w:pPr>
        <w:widowControl/>
        <w:numPr>
          <w:ilvl w:val="0"/>
          <w:numId w:val="17"/>
        </w:numPr>
        <w:tabs>
          <w:tab w:val="num" w:pos="426"/>
          <w:tab w:val="num" w:pos="1224"/>
        </w:tabs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39160B">
        <w:rPr>
          <w:sz w:val="24"/>
          <w:szCs w:val="24"/>
        </w:rPr>
        <w:t>иметь действующие на территории Российской Федерации необходимые для выполнения работ на весь срок действия договора свидетельства  СРО о допуске к работам по ремонту и  пусконаладочным  работам на технологическом оборудовании объектов капитального строительства, которые оказывают влияни</w:t>
      </w:r>
      <w:r>
        <w:rPr>
          <w:sz w:val="24"/>
          <w:szCs w:val="24"/>
        </w:rPr>
        <w:t>е на безопасность особо опасных</w:t>
      </w:r>
      <w:r w:rsidRPr="0039160B">
        <w:rPr>
          <w:sz w:val="24"/>
          <w:szCs w:val="24"/>
        </w:rPr>
        <w:t xml:space="preserve"> капитального стро</w:t>
      </w:r>
      <w:r w:rsidR="00DF7115">
        <w:rPr>
          <w:sz w:val="24"/>
          <w:szCs w:val="24"/>
        </w:rPr>
        <w:t>ительства: ра</w:t>
      </w:r>
      <w:r w:rsidR="003D26B3">
        <w:rPr>
          <w:sz w:val="24"/>
          <w:szCs w:val="24"/>
        </w:rPr>
        <w:t>здел III, п\</w:t>
      </w:r>
      <w:proofErr w:type="gramStart"/>
      <w:r w:rsidR="003D26B3">
        <w:rPr>
          <w:sz w:val="24"/>
          <w:szCs w:val="24"/>
        </w:rPr>
        <w:t>п</w:t>
      </w:r>
      <w:proofErr w:type="gramEnd"/>
      <w:r w:rsidR="003D26B3">
        <w:rPr>
          <w:sz w:val="24"/>
          <w:szCs w:val="24"/>
        </w:rPr>
        <w:t>. 20.3; 20.9; 20.11</w:t>
      </w:r>
      <w:r w:rsidRPr="0039160B">
        <w:rPr>
          <w:sz w:val="24"/>
          <w:szCs w:val="24"/>
        </w:rPr>
        <w:t>;</w:t>
      </w:r>
      <w:r w:rsidR="00DF7115">
        <w:rPr>
          <w:sz w:val="24"/>
          <w:szCs w:val="24"/>
        </w:rPr>
        <w:t xml:space="preserve"> 20.12</w:t>
      </w:r>
      <w:r w:rsidRPr="0039160B">
        <w:rPr>
          <w:sz w:val="24"/>
          <w:szCs w:val="24"/>
        </w:rPr>
        <w:t xml:space="preserve">   «Перечня видов работ…» утв. Приказом № 624 от 30.12.2009г. Министерства регионального развития РФ.  Объект, согласно ст. 48.1 Градостроительного кодекс</w:t>
      </w:r>
      <w:r w:rsidR="009802A1">
        <w:rPr>
          <w:sz w:val="24"/>
          <w:szCs w:val="24"/>
        </w:rPr>
        <w:t xml:space="preserve">а РФ, относится </w:t>
      </w:r>
      <w:proofErr w:type="gramStart"/>
      <w:r w:rsidR="009802A1">
        <w:rPr>
          <w:sz w:val="24"/>
          <w:szCs w:val="24"/>
        </w:rPr>
        <w:t>к</w:t>
      </w:r>
      <w:proofErr w:type="gramEnd"/>
      <w:r w:rsidR="009802A1">
        <w:rPr>
          <w:sz w:val="24"/>
          <w:szCs w:val="24"/>
        </w:rPr>
        <w:t xml:space="preserve"> особо опасным и</w:t>
      </w:r>
      <w:r w:rsidRPr="0039160B">
        <w:rPr>
          <w:sz w:val="24"/>
          <w:szCs w:val="24"/>
        </w:rPr>
        <w:t xml:space="preserve"> техничес</w:t>
      </w:r>
      <w:r w:rsidR="009802A1">
        <w:rPr>
          <w:sz w:val="24"/>
          <w:szCs w:val="24"/>
        </w:rPr>
        <w:t>ки сложным</w:t>
      </w:r>
      <w:r w:rsidRPr="0039160B">
        <w:rPr>
          <w:sz w:val="24"/>
          <w:szCs w:val="24"/>
        </w:rPr>
        <w:t>.</w:t>
      </w:r>
    </w:p>
    <w:p w:rsidR="009959E0" w:rsidRPr="00546BED" w:rsidRDefault="009959E0" w:rsidP="009959E0">
      <w:pPr>
        <w:widowControl/>
        <w:numPr>
          <w:ilvl w:val="0"/>
          <w:numId w:val="17"/>
        </w:numPr>
        <w:tabs>
          <w:tab w:val="num" w:pos="426"/>
        </w:tabs>
        <w:autoSpaceDE/>
        <w:autoSpaceDN/>
        <w:adjustRightInd/>
        <w:ind w:left="426" w:hanging="426"/>
        <w:rPr>
          <w:sz w:val="24"/>
          <w:szCs w:val="24"/>
        </w:rPr>
      </w:pPr>
      <w:r w:rsidRPr="00546BED">
        <w:rPr>
          <w:sz w:val="24"/>
          <w:szCs w:val="24"/>
        </w:rPr>
        <w:t>обеспечить соответствие применяемых материалов требованиям ГОСТ и ТУ и наличие сертификатов, удостоверяющих их качество;</w:t>
      </w:r>
    </w:p>
    <w:p w:rsidR="009959E0" w:rsidRPr="00546BED" w:rsidRDefault="009959E0" w:rsidP="009959E0">
      <w:pPr>
        <w:widowControl/>
        <w:numPr>
          <w:ilvl w:val="0"/>
          <w:numId w:val="21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rStyle w:val="FontStyle51"/>
          <w:sz w:val="24"/>
          <w:szCs w:val="24"/>
        </w:rPr>
      </w:pPr>
      <w:r w:rsidRPr="00546BED">
        <w:rPr>
          <w:sz w:val="24"/>
          <w:szCs w:val="24"/>
        </w:rPr>
        <w:t xml:space="preserve">персонал подрядной организации должен </w:t>
      </w:r>
      <w:r w:rsidRPr="00546BED">
        <w:rPr>
          <w:rStyle w:val="FontStyle51"/>
          <w:sz w:val="24"/>
          <w:szCs w:val="24"/>
        </w:rPr>
        <w:t>быть ознакомлен с Экологической политикой ОАО «ТГК-1» и 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9959E0" w:rsidRPr="00546BED" w:rsidRDefault="009959E0" w:rsidP="009959E0">
      <w:pPr>
        <w:widowControl/>
        <w:numPr>
          <w:ilvl w:val="0"/>
          <w:numId w:val="21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rStyle w:val="FontStyle51"/>
          <w:sz w:val="24"/>
          <w:szCs w:val="24"/>
        </w:rPr>
      </w:pPr>
      <w:r w:rsidRPr="00546BED">
        <w:rPr>
          <w:sz w:val="24"/>
          <w:szCs w:val="24"/>
        </w:rPr>
        <w:t xml:space="preserve">обеспечить соблюдение </w:t>
      </w:r>
      <w:r w:rsidRPr="00546BED">
        <w:rPr>
          <w:rStyle w:val="FontStyle51"/>
          <w:sz w:val="24"/>
          <w:szCs w:val="24"/>
        </w:rPr>
        <w:t xml:space="preserve">требований природоохранного законодательства Российской Федерации и Системы экологического менеджмента ОАО «ТГК-1» по управлению значимыми экологическими аспектами в рамках деятельности, определенной настоящим техническим заданием: образование, сбор, вывоз и размещение строительно-промышленных отходов, а также других отходов </w:t>
      </w:r>
      <w:r w:rsidRPr="00546BED">
        <w:rPr>
          <w:rStyle w:val="FontStyle51"/>
          <w:sz w:val="24"/>
          <w:szCs w:val="24"/>
          <w:lang w:val="en-US"/>
        </w:rPr>
        <w:t>I</w:t>
      </w:r>
      <w:r w:rsidRPr="00546BED">
        <w:rPr>
          <w:rStyle w:val="FontStyle51"/>
          <w:sz w:val="24"/>
          <w:szCs w:val="24"/>
        </w:rPr>
        <w:t>-</w:t>
      </w:r>
      <w:r w:rsidRPr="00546BED">
        <w:rPr>
          <w:rStyle w:val="FontStyle51"/>
          <w:sz w:val="24"/>
          <w:szCs w:val="24"/>
          <w:lang w:val="en-US"/>
        </w:rPr>
        <w:t>IV</w:t>
      </w:r>
      <w:r w:rsidRPr="00546BED">
        <w:rPr>
          <w:rStyle w:val="FontStyle51"/>
          <w:sz w:val="24"/>
          <w:szCs w:val="24"/>
        </w:rPr>
        <w:t xml:space="preserve"> классов опасности;</w:t>
      </w:r>
    </w:p>
    <w:p w:rsidR="009959E0" w:rsidRPr="00546BED" w:rsidRDefault="009959E0" w:rsidP="009959E0">
      <w:pPr>
        <w:widowControl/>
        <w:numPr>
          <w:ilvl w:val="0"/>
          <w:numId w:val="21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DB3C1B" w:rsidRPr="00B6103F" w:rsidRDefault="009959E0" w:rsidP="00B6103F">
      <w:pPr>
        <w:pStyle w:val="a2"/>
        <w:numPr>
          <w:ilvl w:val="0"/>
          <w:numId w:val="21"/>
        </w:numPr>
        <w:tabs>
          <w:tab w:val="num" w:pos="426"/>
        </w:tabs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46BED">
        <w:rPr>
          <w:rFonts w:ascii="Times New Roman" w:hAnsi="Times New Roman"/>
          <w:sz w:val="24"/>
          <w:szCs w:val="24"/>
        </w:rPr>
        <w:t>привлечение субподрядных организаций к выполнению работ Подрядчик должен  согласовывать с Заказчиком.</w:t>
      </w:r>
    </w:p>
    <w:p w:rsidR="009959E0" w:rsidRPr="00546BED" w:rsidRDefault="009959E0" w:rsidP="009959E0">
      <w:pPr>
        <w:suppressAutoHyphens/>
        <w:jc w:val="both"/>
        <w:rPr>
          <w:b/>
          <w:sz w:val="24"/>
          <w:szCs w:val="24"/>
        </w:rPr>
      </w:pPr>
      <w:r w:rsidRPr="00546BED">
        <w:rPr>
          <w:b/>
          <w:sz w:val="24"/>
          <w:szCs w:val="24"/>
        </w:rPr>
        <w:t>2.2. Специальные требования:</w:t>
      </w:r>
    </w:p>
    <w:p w:rsidR="009959E0" w:rsidRPr="00546BED" w:rsidRDefault="009959E0" w:rsidP="009959E0">
      <w:pPr>
        <w:suppressAutoHyphens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Требования Заказчика к персоналу и к подрядной организации:</w:t>
      </w:r>
    </w:p>
    <w:p w:rsidR="00E65FAF" w:rsidRPr="00DB3C1B" w:rsidRDefault="009959E0" w:rsidP="00E65FAF">
      <w:pPr>
        <w:widowControl/>
        <w:numPr>
          <w:ilvl w:val="0"/>
          <w:numId w:val="2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желательно </w:t>
      </w:r>
      <w:r w:rsidRPr="00546BED">
        <w:rPr>
          <w:sz w:val="24"/>
          <w:szCs w:val="24"/>
        </w:rPr>
        <w:t>иметь в Санкт-Петербурге или Ленинградской области производственно-техническую базу, обеспечивающую возможность выполнения заявленных ремонтных работ;</w:t>
      </w:r>
    </w:p>
    <w:p w:rsidR="009959E0" w:rsidRPr="000C7067" w:rsidRDefault="009959E0" w:rsidP="009959E0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располагать кадрами, обладающими соответствующей квалификацией для осуществления</w:t>
      </w:r>
      <w:r w:rsidRPr="000C7067">
        <w:rPr>
          <w:sz w:val="24"/>
          <w:szCs w:val="24"/>
        </w:rPr>
        <w:t xml:space="preserve"> работ по ремонту по ремонту электрических машин и основного электрооборудования (дипломированными производители работ с опытом работы не менее 3-х последних лет по указанному профилю, электрослесарями 5-6 разряда, стропальщиками);</w:t>
      </w:r>
    </w:p>
    <w:p w:rsidR="009959E0" w:rsidRPr="000C7067" w:rsidRDefault="009959E0" w:rsidP="009959E0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- в соответствии с Положением о порядке подготовки и аттестации работников организаций, осуществляющих деятельность в области промышленной безопаснос</w:t>
      </w:r>
      <w:r w:rsidR="00DB3C1B">
        <w:rPr>
          <w:sz w:val="24"/>
          <w:szCs w:val="24"/>
        </w:rPr>
        <w:t>ти опасных производственных объе</w:t>
      </w:r>
      <w:r w:rsidRPr="000C7067">
        <w:rPr>
          <w:sz w:val="24"/>
          <w:szCs w:val="24"/>
        </w:rPr>
        <w:t>ктов);</w:t>
      </w:r>
    </w:p>
    <w:p w:rsidR="009959E0" w:rsidRPr="000C7067" w:rsidRDefault="009959E0" w:rsidP="009959E0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производители работ должны иметь не ниже IV группы по электробезопасности, а ремонтный персонал должен иметь не ниже III группы по электробезопасности;</w:t>
      </w:r>
    </w:p>
    <w:p w:rsidR="009959E0" w:rsidRPr="000C7067" w:rsidRDefault="009959E0" w:rsidP="009959E0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 выдачи нарядов, распоряжений, быть производителем работ, руководителем работ по наряду, руководители работ должны иметь не ниже V группы по электробезопасности;</w:t>
      </w:r>
    </w:p>
    <w:p w:rsidR="009959E0" w:rsidRPr="000C7067" w:rsidRDefault="009959E0" w:rsidP="009959E0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 выдачи нарядов, распоряжений, быть производителем работ, руководителем работ по наряду;</w:t>
      </w:r>
    </w:p>
    <w:p w:rsidR="009959E0" w:rsidRPr="000C7067" w:rsidRDefault="009959E0" w:rsidP="009959E0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стропальщиков и лиц, ответственных за безопасное производство работ кранами;</w:t>
      </w:r>
    </w:p>
    <w:p w:rsidR="009959E0" w:rsidRPr="000C7067" w:rsidRDefault="009959E0" w:rsidP="009959E0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обеспечить ремонтный персонал необходимой технической документацией, спецодеждой, оснасткой, инструментом и  однотипной спецодеждой с названием и логотипом организаци</w:t>
      </w:r>
      <w:proofErr w:type="gramStart"/>
      <w:r w:rsidRPr="000C7067">
        <w:rPr>
          <w:sz w:val="24"/>
          <w:szCs w:val="24"/>
        </w:rPr>
        <w:t>и-</w:t>
      </w:r>
      <w:proofErr w:type="gramEnd"/>
      <w:r w:rsidRPr="000C7067">
        <w:rPr>
          <w:sz w:val="24"/>
          <w:szCs w:val="24"/>
        </w:rPr>
        <w:t xml:space="preserve"> подрядчика;</w:t>
      </w:r>
    </w:p>
    <w:p w:rsidR="009959E0" w:rsidRPr="000C7067" w:rsidRDefault="009959E0" w:rsidP="009959E0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осуществлять весь комплекс работ, позволяющий обеспечить необходимое качество работ и выполнение гарантийных обязательств;</w:t>
      </w:r>
    </w:p>
    <w:p w:rsidR="009959E0" w:rsidRPr="000C7067" w:rsidRDefault="009959E0" w:rsidP="009959E0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9959E0" w:rsidRPr="000C7067" w:rsidRDefault="009959E0" w:rsidP="009959E0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самостоятельно выполнять устройство лесов и подмостей;</w:t>
      </w:r>
    </w:p>
    <w:p w:rsidR="009959E0" w:rsidRPr="000C7067" w:rsidRDefault="009959E0" w:rsidP="009959E0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и т.п.);</w:t>
      </w:r>
    </w:p>
    <w:p w:rsidR="009959E0" w:rsidRPr="000C7067" w:rsidRDefault="009959E0" w:rsidP="009959E0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самостоятельно выполнять транспортное обеспечение ремонтных работ: перевозку необходимых материалов, вывоз мусора, образовавшегося в ходе выполнения работ, на площадки временного хранения;</w:t>
      </w:r>
    </w:p>
    <w:p w:rsidR="009959E0" w:rsidRPr="005616D8" w:rsidRDefault="009959E0" w:rsidP="009959E0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организовать своевременное оформление и ведение ремонтной, исполнительной документации, составление при необходимости проектов производства работ, актов на скрытые работы;</w:t>
      </w:r>
    </w:p>
    <w:p w:rsidR="00B6103F" w:rsidRDefault="00B6103F" w:rsidP="009959E0">
      <w:pPr>
        <w:suppressAutoHyphens/>
        <w:jc w:val="both"/>
        <w:rPr>
          <w:b/>
          <w:sz w:val="24"/>
          <w:szCs w:val="24"/>
        </w:rPr>
      </w:pPr>
    </w:p>
    <w:p w:rsidR="00E65FAF" w:rsidRPr="00825AB2" w:rsidRDefault="009959E0" w:rsidP="009959E0">
      <w:pPr>
        <w:suppressAutoHyphens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2.3. Требования к подрядчикам при привлечении субподрядчиков</w:t>
      </w:r>
      <w:r w:rsidRPr="00E268A4">
        <w:rPr>
          <w:b/>
          <w:sz w:val="24"/>
          <w:szCs w:val="24"/>
        </w:rPr>
        <w:t>:</w:t>
      </w:r>
    </w:p>
    <w:p w:rsidR="00B6103F" w:rsidRDefault="00B6103F" w:rsidP="009959E0">
      <w:pPr>
        <w:suppressAutoHyphens/>
        <w:jc w:val="both"/>
        <w:rPr>
          <w:sz w:val="24"/>
          <w:szCs w:val="24"/>
        </w:rPr>
      </w:pPr>
    </w:p>
    <w:p w:rsidR="009959E0" w:rsidRDefault="009959E0" w:rsidP="009959E0">
      <w:pPr>
        <w:suppressAutoHyphens/>
        <w:jc w:val="both"/>
        <w:rPr>
          <w:b/>
          <w:sz w:val="24"/>
          <w:szCs w:val="24"/>
        </w:rPr>
      </w:pPr>
      <w:r>
        <w:rPr>
          <w:sz w:val="24"/>
          <w:szCs w:val="24"/>
        </w:rPr>
        <w:t>Требования Заказчика к субподрядной организации:</w:t>
      </w:r>
    </w:p>
    <w:p w:rsidR="009959E0" w:rsidRDefault="009959E0" w:rsidP="009959E0">
      <w:pPr>
        <w:widowControl/>
        <w:numPr>
          <w:ilvl w:val="0"/>
          <w:numId w:val="2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при планирующемся привлечении для выполнения работ Субподрядчиков Подрядчик должен иметь сертификаты добровольных систем сертификации  (СРО) на исполнение функций генерального подрядчика;</w:t>
      </w:r>
    </w:p>
    <w:p w:rsidR="009959E0" w:rsidRDefault="009959E0" w:rsidP="009959E0">
      <w:pPr>
        <w:widowControl/>
        <w:numPr>
          <w:ilvl w:val="0"/>
          <w:numId w:val="2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E65FAF" w:rsidRPr="00B6103F" w:rsidRDefault="009959E0" w:rsidP="00E65FAF">
      <w:pPr>
        <w:widowControl/>
        <w:numPr>
          <w:ilvl w:val="0"/>
          <w:numId w:val="2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Подрядчик должен включить в свою заявку на участие в открытом запросе предложений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9959E0" w:rsidRDefault="009959E0" w:rsidP="009959E0">
      <w:pPr>
        <w:widowControl/>
        <w:numPr>
          <w:ilvl w:val="0"/>
          <w:numId w:val="2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Подрядчик должен обеспечить соответствие любого предложенного Субподрядчика требованиям предквалификационной документации Организатора открытого запроса предложения;</w:t>
      </w:r>
    </w:p>
    <w:p w:rsidR="00E65FAF" w:rsidRPr="00B6103F" w:rsidRDefault="009959E0" w:rsidP="005C11EE">
      <w:pPr>
        <w:widowControl/>
        <w:numPr>
          <w:ilvl w:val="0"/>
          <w:numId w:val="2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Организатор открытого запроса предложения оставляет за собой право отклонить любого из предложенных Субподрядчиков.</w:t>
      </w:r>
    </w:p>
    <w:p w:rsidR="00E65FAF" w:rsidRPr="00B6103F" w:rsidRDefault="005260C0" w:rsidP="00002B49">
      <w:pPr>
        <w:suppressAutoHyphens/>
        <w:jc w:val="both"/>
        <w:rPr>
          <w:b/>
          <w:sz w:val="24"/>
          <w:szCs w:val="24"/>
        </w:rPr>
      </w:pPr>
      <w:r w:rsidRPr="00E268A4">
        <w:rPr>
          <w:b/>
          <w:sz w:val="24"/>
          <w:szCs w:val="24"/>
        </w:rPr>
        <w:t>3. Запасные части и материалы:</w:t>
      </w:r>
    </w:p>
    <w:p w:rsidR="00002B49" w:rsidRDefault="005260C0" w:rsidP="00002B49">
      <w:pPr>
        <w:suppressAutoHyphens/>
        <w:jc w:val="both"/>
        <w:rPr>
          <w:sz w:val="24"/>
          <w:szCs w:val="24"/>
        </w:rPr>
      </w:pPr>
      <w:r w:rsidRPr="00E268A4">
        <w:rPr>
          <w:i/>
          <w:sz w:val="24"/>
          <w:szCs w:val="24"/>
        </w:rPr>
        <w:t xml:space="preserve">3.1. </w:t>
      </w:r>
      <w:r w:rsidR="00002B49" w:rsidRPr="00002B49">
        <w:rPr>
          <w:sz w:val="24"/>
          <w:szCs w:val="24"/>
        </w:rPr>
        <w:t xml:space="preserve">Для </w:t>
      </w:r>
      <w:r w:rsidR="00321185">
        <w:rPr>
          <w:sz w:val="24"/>
          <w:szCs w:val="24"/>
        </w:rPr>
        <w:t>выполнения заявляемых на открытый запрос предложения</w:t>
      </w:r>
      <w:r w:rsidR="00002B49" w:rsidRPr="00002B49">
        <w:rPr>
          <w:sz w:val="24"/>
          <w:szCs w:val="24"/>
        </w:rPr>
        <w:t xml:space="preserve"> объемов ремонтных работ Подрядчик поставляет материалы:                                                                                                                                 </w:t>
      </w:r>
    </w:p>
    <w:p w:rsidR="00663AF2" w:rsidRDefault="00002B49" w:rsidP="005C11EE">
      <w:pPr>
        <w:suppressAutoHyphens/>
        <w:jc w:val="both"/>
        <w:rPr>
          <w:sz w:val="24"/>
          <w:szCs w:val="24"/>
        </w:rPr>
      </w:pPr>
      <w:r w:rsidRPr="00002B49">
        <w:rPr>
          <w:sz w:val="24"/>
          <w:szCs w:val="24"/>
        </w:rPr>
        <w:t>Примерный перечень расходных материалов</w:t>
      </w:r>
    </w:p>
    <w:p w:rsidR="00E65FAF" w:rsidRPr="00E65FAF" w:rsidRDefault="00E65FAF" w:rsidP="005C11EE">
      <w:pPr>
        <w:suppressAutoHyphens/>
        <w:jc w:val="both"/>
        <w:rPr>
          <w:sz w:val="24"/>
          <w:szCs w:val="24"/>
        </w:rPr>
      </w:pPr>
    </w:p>
    <w:tbl>
      <w:tblPr>
        <w:tblW w:w="10020" w:type="dxa"/>
        <w:tblInd w:w="93" w:type="dxa"/>
        <w:tblLook w:val="04A0" w:firstRow="1" w:lastRow="0" w:firstColumn="1" w:lastColumn="0" w:noHBand="0" w:noVBand="1"/>
      </w:tblPr>
      <w:tblGrid>
        <w:gridCol w:w="720"/>
        <w:gridCol w:w="7380"/>
        <w:gridCol w:w="960"/>
        <w:gridCol w:w="960"/>
      </w:tblGrid>
      <w:tr w:rsidR="00AA798C" w:rsidRPr="00AA798C" w:rsidTr="00AA798C">
        <w:trPr>
          <w:trHeight w:val="3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</w:rPr>
              <w:t xml:space="preserve">№ </w:t>
            </w:r>
            <w:proofErr w:type="gramStart"/>
            <w:r w:rsidRPr="00AA798C">
              <w:rPr>
                <w:sz w:val="24"/>
              </w:rPr>
              <w:t>п</w:t>
            </w:r>
            <w:proofErr w:type="gramEnd"/>
            <w:r w:rsidRPr="00AA798C">
              <w:rPr>
                <w:sz w:val="24"/>
              </w:rPr>
              <w:t>/п</w:t>
            </w:r>
          </w:p>
        </w:tc>
        <w:tc>
          <w:tcPr>
            <w:tcW w:w="7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</w:rPr>
              <w:t>Наименование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bCs/>
                <w:sz w:val="24"/>
              </w:rPr>
              <w:t>ед. изм.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bCs/>
                <w:sz w:val="24"/>
              </w:rPr>
              <w:t>кол-во</w:t>
            </w:r>
          </w:p>
        </w:tc>
      </w:tr>
      <w:tr w:rsidR="00AA798C" w:rsidRPr="00AA798C" w:rsidTr="00556993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E65FA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  <w:szCs w:val="24"/>
              </w:rPr>
              <w:t>1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98C" w:rsidRPr="00AA798C" w:rsidRDefault="00556993" w:rsidP="00E65FAF">
            <w:pPr>
              <w:widowControl/>
              <w:autoSpaceDE/>
              <w:autoSpaceDN/>
              <w:adjustRightInd/>
              <w:ind w:firstLineChars="100" w:first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РТИ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98C" w:rsidRPr="00AA798C" w:rsidRDefault="00556993" w:rsidP="00E65FA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98C" w:rsidRPr="00AA798C" w:rsidRDefault="00556993" w:rsidP="00E65FA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A798C" w:rsidRPr="00AA798C" w:rsidTr="00D535B5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E65FA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  <w:szCs w:val="24"/>
              </w:rPr>
              <w:t>2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98C" w:rsidRPr="00AA798C" w:rsidRDefault="00556993" w:rsidP="00E65FAF">
            <w:pPr>
              <w:widowControl/>
              <w:autoSpaceDE/>
              <w:autoSpaceDN/>
              <w:adjustRightInd/>
              <w:ind w:firstLineChars="100" w:first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Ацетон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98C" w:rsidRPr="00AA798C" w:rsidRDefault="00556993" w:rsidP="00E65FA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98C" w:rsidRPr="00AA798C" w:rsidRDefault="00556993" w:rsidP="00E65FA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A798C" w:rsidRPr="00AA798C" w:rsidTr="00D535B5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E65FA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  <w:szCs w:val="24"/>
              </w:rPr>
              <w:t>3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98C" w:rsidRPr="00AA798C" w:rsidRDefault="00556993" w:rsidP="00E65FAF">
            <w:pPr>
              <w:widowControl/>
              <w:autoSpaceDE/>
              <w:autoSpaceDN/>
              <w:adjustRightInd/>
              <w:ind w:firstLineChars="100" w:first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Растворитель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98C" w:rsidRPr="00AA798C" w:rsidRDefault="00556993" w:rsidP="00E65FA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98C" w:rsidRPr="00AA798C" w:rsidRDefault="00556993" w:rsidP="00E65FA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959E0" w:rsidRPr="00AA798C" w:rsidTr="00D535B5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9E0" w:rsidRPr="00AA798C" w:rsidRDefault="009959E0" w:rsidP="00E65FA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9E0" w:rsidRDefault="00556993" w:rsidP="00E65FAF">
            <w:pPr>
              <w:widowControl/>
              <w:autoSpaceDE/>
              <w:autoSpaceDN/>
              <w:adjustRightInd/>
              <w:ind w:firstLineChars="100" w:first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Ветошь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9E0" w:rsidRDefault="00556993" w:rsidP="00E65FA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9E0" w:rsidRDefault="00556993" w:rsidP="00E65FA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2D06F4" w:rsidRPr="00AA798C" w:rsidTr="00D535B5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6F4" w:rsidRDefault="002D06F4" w:rsidP="00E65FA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6F4" w:rsidRDefault="00556993" w:rsidP="00E65FAF">
            <w:pPr>
              <w:widowControl/>
              <w:autoSpaceDE/>
              <w:autoSpaceDN/>
              <w:adjustRightInd/>
              <w:ind w:firstLineChars="100" w:first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Лак бакелитовый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6F4" w:rsidRDefault="00556993" w:rsidP="00E65FA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6F4" w:rsidRDefault="00556993" w:rsidP="00E65FA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</w:tr>
      <w:tr w:rsidR="00556993" w:rsidRPr="00AA798C" w:rsidTr="00D535B5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993" w:rsidRDefault="00556993" w:rsidP="00E65FA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993" w:rsidRDefault="00556993" w:rsidP="00E65FAF">
            <w:pPr>
              <w:widowControl/>
              <w:autoSpaceDE/>
              <w:autoSpaceDN/>
              <w:adjustRightInd/>
              <w:ind w:firstLineChars="100" w:first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Смазка ЦИАТИМ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993" w:rsidRDefault="00556993" w:rsidP="00E65FA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993" w:rsidRDefault="00556993" w:rsidP="00E65FA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56993" w:rsidRPr="00AA798C" w:rsidTr="00D535B5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993" w:rsidRDefault="00556993" w:rsidP="00E65FA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993" w:rsidRDefault="00556993" w:rsidP="00E65FAF">
            <w:pPr>
              <w:widowControl/>
              <w:autoSpaceDE/>
              <w:autoSpaceDN/>
              <w:adjustRightInd/>
              <w:ind w:firstLineChars="100" w:first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Эмаль ПФ-115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993" w:rsidRDefault="00556993" w:rsidP="00E65FA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993" w:rsidRDefault="00556993" w:rsidP="00E65FA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556993" w:rsidRPr="00AA798C" w:rsidTr="00D535B5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993" w:rsidRDefault="00556993" w:rsidP="00E65FA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993" w:rsidRDefault="00556993" w:rsidP="00E65FAF">
            <w:pPr>
              <w:widowControl/>
              <w:autoSpaceDE/>
              <w:autoSpaceDN/>
              <w:adjustRightInd/>
              <w:ind w:firstLineChars="100" w:first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Шкурка шлифовальная</w:t>
            </w:r>
          </w:p>
          <w:p w:rsidR="00E65FAF" w:rsidRDefault="00E65FAF" w:rsidP="00E65FA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993" w:rsidRDefault="00556993" w:rsidP="00E65FA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м</w:t>
            </w:r>
            <w:proofErr w:type="gramEnd"/>
            <w:r>
              <w:rPr>
                <w:sz w:val="24"/>
                <w:szCs w:val="24"/>
              </w:rPr>
              <w:t>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993" w:rsidRDefault="00556993" w:rsidP="00E65FA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65FAF" w:rsidRPr="00AA798C" w:rsidTr="00D535B5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FAF" w:rsidRDefault="00E65FAF" w:rsidP="00E65FA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FAF" w:rsidRDefault="00E65FAF" w:rsidP="00E65FAF">
            <w:pPr>
              <w:widowControl/>
              <w:autoSpaceDE/>
              <w:autoSpaceDN/>
              <w:adjustRightInd/>
              <w:ind w:firstLineChars="100" w:first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Трубчатый электронагреватель ТЭН 60А 13/0,63О127 ГОСТ 13268-88.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FAF" w:rsidRDefault="00E65FAF" w:rsidP="00E65FA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FAF" w:rsidRDefault="00E65FAF" w:rsidP="00E65FA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AA798C" w:rsidRPr="00AA798C" w:rsidTr="00D535B5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E65FAF" w:rsidP="00E65FA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98C" w:rsidRPr="00AA798C" w:rsidRDefault="00556993" w:rsidP="00E65FAF">
            <w:pPr>
              <w:widowControl/>
              <w:autoSpaceDE/>
              <w:autoSpaceDN/>
              <w:adjustRightInd/>
              <w:ind w:firstLineChars="100" w:first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Смазка ГОИ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98C" w:rsidRPr="00AA798C" w:rsidRDefault="00556993" w:rsidP="00E65FA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98C" w:rsidRPr="00AA798C" w:rsidRDefault="00556993" w:rsidP="00E65FA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p w:rsidR="00AA798C" w:rsidRDefault="00AA798C" w:rsidP="005C11EE">
      <w:pPr>
        <w:suppressAutoHyphens/>
        <w:jc w:val="both"/>
        <w:rPr>
          <w:i/>
          <w:sz w:val="24"/>
          <w:szCs w:val="24"/>
        </w:rPr>
      </w:pPr>
    </w:p>
    <w:p w:rsidR="005260C0" w:rsidRPr="00E65FAF" w:rsidRDefault="005260C0" w:rsidP="005C11EE">
      <w:pPr>
        <w:suppressAutoHyphens/>
        <w:jc w:val="both"/>
        <w:rPr>
          <w:sz w:val="24"/>
          <w:szCs w:val="24"/>
        </w:rPr>
      </w:pPr>
      <w:r w:rsidRPr="00F259CD">
        <w:rPr>
          <w:sz w:val="24"/>
          <w:szCs w:val="24"/>
        </w:rPr>
        <w:t xml:space="preserve">3.2. Запасные части и материалы </w:t>
      </w:r>
      <w:r w:rsidR="007A33B6" w:rsidRPr="00F259CD">
        <w:rPr>
          <w:sz w:val="24"/>
          <w:szCs w:val="24"/>
        </w:rPr>
        <w:t xml:space="preserve">для выполнения данных ремонтных </w:t>
      </w:r>
      <w:proofErr w:type="gramStart"/>
      <w:r w:rsidR="007A33B6" w:rsidRPr="00F259CD">
        <w:rPr>
          <w:sz w:val="24"/>
          <w:szCs w:val="24"/>
        </w:rPr>
        <w:t>работ</w:t>
      </w:r>
      <w:proofErr w:type="gramEnd"/>
      <w:r w:rsidR="007A33B6" w:rsidRPr="00F259CD">
        <w:rPr>
          <w:sz w:val="24"/>
          <w:szCs w:val="24"/>
        </w:rPr>
        <w:t xml:space="preserve"> </w:t>
      </w:r>
      <w:r w:rsidRPr="00F259CD">
        <w:rPr>
          <w:sz w:val="24"/>
          <w:szCs w:val="24"/>
        </w:rPr>
        <w:t xml:space="preserve">поставку </w:t>
      </w:r>
      <w:proofErr w:type="gramStart"/>
      <w:r w:rsidRPr="00F259CD">
        <w:rPr>
          <w:sz w:val="24"/>
          <w:szCs w:val="24"/>
        </w:rPr>
        <w:t>которых</w:t>
      </w:r>
      <w:proofErr w:type="gramEnd"/>
      <w:r w:rsidRPr="00F259CD">
        <w:rPr>
          <w:sz w:val="24"/>
          <w:szCs w:val="24"/>
        </w:rPr>
        <w:t xml:space="preserve"> производит Заказчик:</w:t>
      </w:r>
    </w:p>
    <w:tbl>
      <w:tblPr>
        <w:tblW w:w="9952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09"/>
        <w:gridCol w:w="2014"/>
        <w:gridCol w:w="5386"/>
        <w:gridCol w:w="992"/>
        <w:gridCol w:w="851"/>
      </w:tblGrid>
      <w:tr w:rsidR="00383ADD" w:rsidRPr="00BA3151" w:rsidTr="00BA3151"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:rsidR="00383ADD" w:rsidRPr="00BA3151" w:rsidRDefault="00383ADD" w:rsidP="005C11EE">
            <w:pPr>
              <w:suppressAutoHyphens/>
              <w:jc w:val="center"/>
              <w:rPr>
                <w:sz w:val="24"/>
                <w:szCs w:val="24"/>
              </w:rPr>
            </w:pPr>
            <w:bookmarkStart w:id="6" w:name="OLE_LINK1"/>
            <w:r w:rsidRPr="00BA3151">
              <w:rPr>
                <w:sz w:val="24"/>
                <w:szCs w:val="24"/>
              </w:rPr>
              <w:t xml:space="preserve">№ </w:t>
            </w:r>
            <w:proofErr w:type="gramStart"/>
            <w:r w:rsidRPr="00BA3151">
              <w:rPr>
                <w:sz w:val="24"/>
                <w:szCs w:val="24"/>
              </w:rPr>
              <w:t>п</w:t>
            </w:r>
            <w:proofErr w:type="gramEnd"/>
            <w:r w:rsidRPr="00BA3151">
              <w:rPr>
                <w:sz w:val="24"/>
                <w:szCs w:val="24"/>
              </w:rPr>
              <w:t>/п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383ADD" w:rsidRPr="00BA3151" w:rsidRDefault="00383ADD" w:rsidP="005C11EE">
            <w:pPr>
              <w:suppressAutoHyphens/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Номенклатурный номер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383ADD" w:rsidRPr="00BA3151" w:rsidRDefault="00383ADD" w:rsidP="005C11EE">
            <w:pPr>
              <w:suppressAutoHyphens/>
              <w:jc w:val="center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3ADD" w:rsidRPr="00BA3151" w:rsidRDefault="00383ADD" w:rsidP="009263F9">
            <w:pPr>
              <w:jc w:val="center"/>
              <w:rPr>
                <w:sz w:val="24"/>
                <w:szCs w:val="24"/>
              </w:rPr>
            </w:pPr>
            <w:r w:rsidRPr="00BA3151">
              <w:rPr>
                <w:bCs/>
                <w:sz w:val="24"/>
                <w:szCs w:val="24"/>
              </w:rPr>
              <w:t>ед. изм.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3ADD" w:rsidRPr="00BA3151" w:rsidRDefault="00383ADD" w:rsidP="009263F9">
            <w:pPr>
              <w:jc w:val="center"/>
              <w:rPr>
                <w:sz w:val="24"/>
                <w:szCs w:val="24"/>
              </w:rPr>
            </w:pPr>
            <w:r w:rsidRPr="00BA3151">
              <w:rPr>
                <w:bCs/>
                <w:sz w:val="24"/>
                <w:szCs w:val="24"/>
              </w:rPr>
              <w:t>кол-во</w:t>
            </w:r>
          </w:p>
        </w:tc>
      </w:tr>
      <w:tr w:rsidR="00BA3151" w:rsidRPr="00BA3151" w:rsidTr="00BA3151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:rsidR="00BA3151" w:rsidRPr="00BA3151" w:rsidRDefault="00390E67" w:rsidP="00346BB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4" w:type="dxa"/>
            <w:shd w:val="clear" w:color="auto" w:fill="auto"/>
            <w:noWrap/>
          </w:tcPr>
          <w:p w:rsidR="00BA3151" w:rsidRPr="00BA3151" w:rsidRDefault="00BA3151" w:rsidP="000C7067">
            <w:pPr>
              <w:ind w:right="170"/>
              <w:jc w:val="right"/>
              <w:rPr>
                <w:sz w:val="24"/>
                <w:szCs w:val="24"/>
              </w:rPr>
            </w:pPr>
            <w:r w:rsidRPr="00BA3151">
              <w:rPr>
                <w:sz w:val="24"/>
                <w:szCs w:val="24"/>
              </w:rPr>
              <w:t>013060101020</w:t>
            </w:r>
          </w:p>
        </w:tc>
        <w:tc>
          <w:tcPr>
            <w:tcW w:w="5386" w:type="dxa"/>
            <w:shd w:val="clear" w:color="auto" w:fill="auto"/>
            <w:noWrap/>
            <w:vAlign w:val="bottom"/>
          </w:tcPr>
          <w:p w:rsidR="00BA3151" w:rsidRPr="00BA3151" w:rsidRDefault="00BA3151" w:rsidP="00056B1D">
            <w:pPr>
              <w:tabs>
                <w:tab w:val="left" w:pos="378"/>
              </w:tabs>
              <w:ind w:left="170"/>
              <w:rPr>
                <w:color w:val="000000"/>
                <w:sz w:val="24"/>
                <w:szCs w:val="24"/>
              </w:rPr>
            </w:pPr>
            <w:r w:rsidRPr="00BA3151">
              <w:rPr>
                <w:color w:val="000000"/>
                <w:sz w:val="24"/>
                <w:szCs w:val="24"/>
              </w:rPr>
              <w:t xml:space="preserve">Масло </w:t>
            </w:r>
            <w:r w:rsidRPr="00BA3151">
              <w:rPr>
                <w:sz w:val="24"/>
                <w:szCs w:val="24"/>
              </w:rPr>
              <w:t xml:space="preserve">трансформаторное </w:t>
            </w:r>
            <w:r w:rsidRPr="00BA3151">
              <w:rPr>
                <w:color w:val="000000"/>
                <w:sz w:val="24"/>
                <w:szCs w:val="24"/>
              </w:rPr>
              <w:t>ГК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BA3151" w:rsidRPr="00BA3151" w:rsidRDefault="00BA3151" w:rsidP="00346BB1">
            <w:pPr>
              <w:tabs>
                <w:tab w:val="left" w:pos="378"/>
              </w:tabs>
              <w:jc w:val="center"/>
              <w:rPr>
                <w:color w:val="000000"/>
                <w:sz w:val="24"/>
                <w:szCs w:val="24"/>
              </w:rPr>
            </w:pPr>
            <w:r w:rsidRPr="00BA3151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BA3151" w:rsidRPr="00BA3151" w:rsidRDefault="009959E0" w:rsidP="00346BB1">
            <w:pPr>
              <w:tabs>
                <w:tab w:val="left" w:pos="378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0,2</w:t>
            </w:r>
          </w:p>
        </w:tc>
      </w:tr>
      <w:bookmarkEnd w:id="6"/>
    </w:tbl>
    <w:p w:rsidR="00BA3151" w:rsidRPr="00E268A4" w:rsidRDefault="00BA3151" w:rsidP="005C11EE">
      <w:pPr>
        <w:suppressAutoHyphens/>
        <w:jc w:val="both"/>
        <w:rPr>
          <w:i/>
          <w:sz w:val="24"/>
          <w:szCs w:val="24"/>
        </w:rPr>
      </w:pPr>
    </w:p>
    <w:p w:rsidR="005260C0" w:rsidRPr="001F14A4" w:rsidRDefault="005260C0" w:rsidP="005C11EE">
      <w:pPr>
        <w:suppressAutoHyphens/>
        <w:jc w:val="both"/>
        <w:rPr>
          <w:sz w:val="24"/>
          <w:szCs w:val="24"/>
        </w:rPr>
      </w:pPr>
      <w:r w:rsidRPr="001F14A4">
        <w:rPr>
          <w:sz w:val="24"/>
          <w:szCs w:val="24"/>
        </w:rPr>
        <w:t>3.</w:t>
      </w:r>
      <w:r w:rsidR="007A33B6" w:rsidRPr="001F14A4">
        <w:rPr>
          <w:sz w:val="24"/>
          <w:szCs w:val="24"/>
        </w:rPr>
        <w:t>3</w:t>
      </w:r>
      <w:r w:rsidRPr="001F14A4">
        <w:rPr>
          <w:sz w:val="24"/>
          <w:szCs w:val="24"/>
        </w:rPr>
        <w:t>. Перечни запасных частей и материалов уточняются в соответствии со сметой к договору и уточненной ведомост</w:t>
      </w:r>
      <w:r w:rsidR="00AB4512" w:rsidRPr="001F14A4">
        <w:rPr>
          <w:sz w:val="24"/>
          <w:szCs w:val="24"/>
        </w:rPr>
        <w:t>ью</w:t>
      </w:r>
      <w:r w:rsidRPr="001F14A4">
        <w:rPr>
          <w:sz w:val="24"/>
          <w:szCs w:val="24"/>
        </w:rPr>
        <w:t xml:space="preserve"> согласно С</w:t>
      </w:r>
      <w:r w:rsidR="0013789A" w:rsidRPr="001F14A4">
        <w:rPr>
          <w:sz w:val="24"/>
          <w:szCs w:val="24"/>
        </w:rPr>
        <w:t>О</w:t>
      </w:r>
      <w:r w:rsidRPr="001F14A4">
        <w:rPr>
          <w:sz w:val="24"/>
          <w:szCs w:val="24"/>
        </w:rPr>
        <w:t xml:space="preserve"> 34.04.181-200</w:t>
      </w:r>
      <w:r w:rsidR="0013789A" w:rsidRPr="001F14A4">
        <w:rPr>
          <w:sz w:val="24"/>
          <w:szCs w:val="24"/>
        </w:rPr>
        <w:t>3</w:t>
      </w:r>
      <w:r w:rsidRPr="001F14A4">
        <w:rPr>
          <w:sz w:val="24"/>
          <w:szCs w:val="24"/>
        </w:rPr>
        <w:t>, в пределах стоимости оферты</w:t>
      </w:r>
      <w:r w:rsidR="00AB4512" w:rsidRPr="001F14A4">
        <w:rPr>
          <w:sz w:val="24"/>
          <w:szCs w:val="24"/>
        </w:rPr>
        <w:t>.</w:t>
      </w:r>
    </w:p>
    <w:p w:rsidR="00E65FAF" w:rsidRPr="00E268A4" w:rsidRDefault="00E65FAF" w:rsidP="005C11EE">
      <w:pPr>
        <w:suppressAutoHyphens/>
        <w:jc w:val="both"/>
        <w:rPr>
          <w:sz w:val="24"/>
          <w:szCs w:val="24"/>
        </w:rPr>
      </w:pPr>
    </w:p>
    <w:p w:rsidR="007006CC" w:rsidRDefault="007006CC" w:rsidP="008E20EF">
      <w:pPr>
        <w:rPr>
          <w:sz w:val="24"/>
          <w:szCs w:val="24"/>
        </w:rPr>
      </w:pPr>
    </w:p>
    <w:sectPr w:rsidR="007006CC" w:rsidSect="00765EE9">
      <w:footerReference w:type="even" r:id="rId13"/>
      <w:footerReference w:type="default" r:id="rId14"/>
      <w:pgSz w:w="11909" w:h="16834"/>
      <w:pgMar w:top="426" w:right="567" w:bottom="284" w:left="113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6FA" w:rsidRDefault="00AA56FA">
      <w:r>
        <w:separator/>
      </w:r>
    </w:p>
  </w:endnote>
  <w:endnote w:type="continuationSeparator" w:id="0">
    <w:p w:rsidR="00AA56FA" w:rsidRDefault="00AA5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310" w:rsidRDefault="00D61310" w:rsidP="00210D53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D61310" w:rsidRDefault="00D61310" w:rsidP="0011592E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310" w:rsidRDefault="00D61310" w:rsidP="00210D53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A01728">
      <w:rPr>
        <w:rStyle w:val="ac"/>
        <w:noProof/>
      </w:rPr>
      <w:t>6</w:t>
    </w:r>
    <w:r>
      <w:rPr>
        <w:rStyle w:val="ac"/>
      </w:rPr>
      <w:fldChar w:fldCharType="end"/>
    </w:r>
  </w:p>
  <w:p w:rsidR="00D61310" w:rsidRDefault="00D61310" w:rsidP="0011592E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6FA" w:rsidRDefault="00AA56FA">
      <w:r>
        <w:separator/>
      </w:r>
    </w:p>
  </w:footnote>
  <w:footnote w:type="continuationSeparator" w:id="0">
    <w:p w:rsidR="00AA56FA" w:rsidRDefault="00AA56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F6206"/>
    <w:multiLevelType w:val="hybridMultilevel"/>
    <w:tmpl w:val="A35ED7A6"/>
    <w:lvl w:ilvl="0" w:tplc="F23A3C2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B17EFB"/>
    <w:multiLevelType w:val="hybridMultilevel"/>
    <w:tmpl w:val="C46AC8F2"/>
    <w:lvl w:ilvl="0" w:tplc="ED8CB8B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CB7FF3"/>
    <w:multiLevelType w:val="hybridMultilevel"/>
    <w:tmpl w:val="A336B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163A5F"/>
    <w:multiLevelType w:val="hybridMultilevel"/>
    <w:tmpl w:val="1EC82D4C"/>
    <w:lvl w:ilvl="0" w:tplc="83EA32DC">
      <w:start w:val="3"/>
      <w:numFmt w:val="bullet"/>
      <w:pStyle w:val="15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6BB480A"/>
    <w:multiLevelType w:val="hybridMultilevel"/>
    <w:tmpl w:val="E1E2602A"/>
    <w:lvl w:ilvl="0" w:tplc="5C70B6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F0C5159"/>
    <w:multiLevelType w:val="hybridMultilevel"/>
    <w:tmpl w:val="144894A2"/>
    <w:lvl w:ilvl="0" w:tplc="72D6FEEC">
      <w:start w:val="1"/>
      <w:numFmt w:val="decimal"/>
      <w:lvlText w:val="2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0D0566"/>
    <w:multiLevelType w:val="hybridMultilevel"/>
    <w:tmpl w:val="D3FCF650"/>
    <w:lvl w:ilvl="0" w:tplc="99B4FD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30119B0"/>
    <w:multiLevelType w:val="multilevel"/>
    <w:tmpl w:val="361AE7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pStyle w:val="a"/>
      <w:lvlText w:val="%1.2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3048094F"/>
    <w:multiLevelType w:val="hybridMultilevel"/>
    <w:tmpl w:val="E940B8AE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AB5D90"/>
    <w:multiLevelType w:val="hybridMultilevel"/>
    <w:tmpl w:val="7AC8E8EC"/>
    <w:lvl w:ilvl="0" w:tplc="45787D2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7E7483E"/>
    <w:multiLevelType w:val="hybridMultilevel"/>
    <w:tmpl w:val="DB3870CE"/>
    <w:lvl w:ilvl="0" w:tplc="15DAA93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hint="default"/>
        <w:b/>
      </w:rPr>
    </w:lvl>
    <w:lvl w:ilvl="1">
      <w:start w:val="2"/>
      <w:numFmt w:val="decimal"/>
      <w:pStyle w:val="a0"/>
      <w:lvlText w:val="%1.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a1"/>
      <w:lvlText w:val="%3.%1.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a2"/>
      <w:lvlText w:val="%4.%1.1.%3.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4">
      <w:start w:val="1"/>
      <w:numFmt w:val="lowerLetter"/>
      <w:pStyle w:val="a3"/>
      <w:lvlText w:val="%5)"/>
      <w:lvlJc w:val="left"/>
      <w:pPr>
        <w:tabs>
          <w:tab w:val="num" w:pos="3560"/>
        </w:tabs>
        <w:ind w:left="3560" w:hanging="1008"/>
      </w:pPr>
      <w:rPr>
        <w:rFonts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3">
    <w:nsid w:val="472E6E15"/>
    <w:multiLevelType w:val="hybridMultilevel"/>
    <w:tmpl w:val="C8D8B7B4"/>
    <w:lvl w:ilvl="0" w:tplc="38FA5444">
      <w:start w:val="65535"/>
      <w:numFmt w:val="bullet"/>
      <w:lvlText w:val=""/>
      <w:lvlJc w:val="left"/>
      <w:pPr>
        <w:tabs>
          <w:tab w:val="num" w:pos="587"/>
        </w:tabs>
        <w:ind w:left="530" w:hanging="17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21664F3"/>
    <w:multiLevelType w:val="hybridMultilevel"/>
    <w:tmpl w:val="421EFC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B190B2B"/>
    <w:multiLevelType w:val="hybridMultilevel"/>
    <w:tmpl w:val="5C3CC3A2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CA1297"/>
    <w:multiLevelType w:val="hybridMultilevel"/>
    <w:tmpl w:val="EE6671C6"/>
    <w:lvl w:ilvl="0" w:tplc="3B848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B963CC"/>
    <w:multiLevelType w:val="hybridMultilevel"/>
    <w:tmpl w:val="A730558A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0E1BDC"/>
    <w:multiLevelType w:val="hybridMultilevel"/>
    <w:tmpl w:val="1F626088"/>
    <w:lvl w:ilvl="0" w:tplc="BEBE30D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33597D"/>
    <w:multiLevelType w:val="multilevel"/>
    <w:tmpl w:val="BD2A8D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>
    <w:nsid w:val="7147028B"/>
    <w:multiLevelType w:val="hybridMultilevel"/>
    <w:tmpl w:val="C46AC8F2"/>
    <w:lvl w:ilvl="0" w:tplc="ED8CB8B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18510A"/>
    <w:multiLevelType w:val="hybridMultilevel"/>
    <w:tmpl w:val="F260E228"/>
    <w:lvl w:ilvl="0" w:tplc="8DC4217C">
      <w:start w:val="1"/>
      <w:numFmt w:val="decimal"/>
      <w:lvlText w:val="3.%1"/>
      <w:lvlJc w:val="right"/>
      <w:pPr>
        <w:ind w:left="79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2">
    <w:nsid w:val="73E03A1F"/>
    <w:multiLevelType w:val="multilevel"/>
    <w:tmpl w:val="172EA8B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lvlText w:val="2.%2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3">
    <w:nsid w:val="748728F2"/>
    <w:multiLevelType w:val="hybridMultilevel"/>
    <w:tmpl w:val="18886A22"/>
    <w:lvl w:ilvl="0" w:tplc="01A0A9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AF72727"/>
    <w:multiLevelType w:val="hybridMultilevel"/>
    <w:tmpl w:val="53BA7096"/>
    <w:lvl w:ilvl="0" w:tplc="9F7E31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03659F"/>
    <w:multiLevelType w:val="hybridMultilevel"/>
    <w:tmpl w:val="7D78EFA0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3"/>
  </w:num>
  <w:num w:numId="4">
    <w:abstractNumId w:val="7"/>
  </w:num>
  <w:num w:numId="5">
    <w:abstractNumId w:val="16"/>
  </w:num>
  <w:num w:numId="6">
    <w:abstractNumId w:val="23"/>
  </w:num>
  <w:num w:numId="7">
    <w:abstractNumId w:val="20"/>
  </w:num>
  <w:num w:numId="8">
    <w:abstractNumId w:val="1"/>
  </w:num>
  <w:num w:numId="9">
    <w:abstractNumId w:val="11"/>
  </w:num>
  <w:num w:numId="10">
    <w:abstractNumId w:val="24"/>
  </w:num>
  <w:num w:numId="11">
    <w:abstractNumId w:val="18"/>
  </w:num>
  <w:num w:numId="12">
    <w:abstractNumId w:val="5"/>
  </w:num>
  <w:num w:numId="13">
    <w:abstractNumId w:val="22"/>
  </w:num>
  <w:num w:numId="14">
    <w:abstractNumId w:val="15"/>
  </w:num>
  <w:num w:numId="15">
    <w:abstractNumId w:val="21"/>
  </w:num>
  <w:num w:numId="16">
    <w:abstractNumId w:val="19"/>
  </w:num>
  <w:num w:numId="17">
    <w:abstractNumId w:val="8"/>
  </w:num>
  <w:num w:numId="18">
    <w:abstractNumId w:val="6"/>
  </w:num>
  <w:num w:numId="19">
    <w:abstractNumId w:val="4"/>
  </w:num>
  <w:num w:numId="20">
    <w:abstractNumId w:val="13"/>
  </w:num>
  <w:num w:numId="21">
    <w:abstractNumId w:val="17"/>
  </w:num>
  <w:num w:numId="22">
    <w:abstractNumId w:val="14"/>
  </w:num>
  <w:num w:numId="23">
    <w:abstractNumId w:val="25"/>
  </w:num>
  <w:num w:numId="24">
    <w:abstractNumId w:val="0"/>
  </w:num>
  <w:num w:numId="25">
    <w:abstractNumId w:val="2"/>
  </w:num>
  <w:num w:numId="26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2BA"/>
    <w:rsid w:val="00000108"/>
    <w:rsid w:val="00001295"/>
    <w:rsid w:val="00001E4E"/>
    <w:rsid w:val="00002B49"/>
    <w:rsid w:val="00005B8E"/>
    <w:rsid w:val="0001785A"/>
    <w:rsid w:val="00021242"/>
    <w:rsid w:val="000265F5"/>
    <w:rsid w:val="000311E6"/>
    <w:rsid w:val="00033220"/>
    <w:rsid w:val="00033917"/>
    <w:rsid w:val="00033B42"/>
    <w:rsid w:val="000378C6"/>
    <w:rsid w:val="00042C30"/>
    <w:rsid w:val="000505D1"/>
    <w:rsid w:val="00054364"/>
    <w:rsid w:val="0005532D"/>
    <w:rsid w:val="00056B1D"/>
    <w:rsid w:val="00057CEA"/>
    <w:rsid w:val="0006542C"/>
    <w:rsid w:val="000654E5"/>
    <w:rsid w:val="00065A82"/>
    <w:rsid w:val="000673DA"/>
    <w:rsid w:val="00071458"/>
    <w:rsid w:val="00074F50"/>
    <w:rsid w:val="0008362C"/>
    <w:rsid w:val="000838B6"/>
    <w:rsid w:val="000854D5"/>
    <w:rsid w:val="00085AEF"/>
    <w:rsid w:val="000A1887"/>
    <w:rsid w:val="000B149C"/>
    <w:rsid w:val="000C024B"/>
    <w:rsid w:val="000C0568"/>
    <w:rsid w:val="000C1FA6"/>
    <w:rsid w:val="000C3A85"/>
    <w:rsid w:val="000C5F1B"/>
    <w:rsid w:val="000C62E5"/>
    <w:rsid w:val="000C7067"/>
    <w:rsid w:val="000C776E"/>
    <w:rsid w:val="000D0ED7"/>
    <w:rsid w:val="000D1964"/>
    <w:rsid w:val="000D2548"/>
    <w:rsid w:val="000D3595"/>
    <w:rsid w:val="000D6255"/>
    <w:rsid w:val="000E0FB6"/>
    <w:rsid w:val="000F3FDA"/>
    <w:rsid w:val="000F6CDB"/>
    <w:rsid w:val="00106153"/>
    <w:rsid w:val="00110E71"/>
    <w:rsid w:val="0011592E"/>
    <w:rsid w:val="00122231"/>
    <w:rsid w:val="00123F14"/>
    <w:rsid w:val="0013789A"/>
    <w:rsid w:val="001454E3"/>
    <w:rsid w:val="001466EE"/>
    <w:rsid w:val="001472A2"/>
    <w:rsid w:val="001479CF"/>
    <w:rsid w:val="0015087F"/>
    <w:rsid w:val="00151E4D"/>
    <w:rsid w:val="001531BE"/>
    <w:rsid w:val="0015367D"/>
    <w:rsid w:val="001538B7"/>
    <w:rsid w:val="001566EF"/>
    <w:rsid w:val="001613F5"/>
    <w:rsid w:val="00162EC4"/>
    <w:rsid w:val="0016679D"/>
    <w:rsid w:val="00166CEF"/>
    <w:rsid w:val="00172AA5"/>
    <w:rsid w:val="0017354D"/>
    <w:rsid w:val="001740E7"/>
    <w:rsid w:val="001750E3"/>
    <w:rsid w:val="00180C63"/>
    <w:rsid w:val="00180F50"/>
    <w:rsid w:val="00186BA2"/>
    <w:rsid w:val="00186D1C"/>
    <w:rsid w:val="00187EAA"/>
    <w:rsid w:val="00194BCE"/>
    <w:rsid w:val="001A127F"/>
    <w:rsid w:val="001A44EA"/>
    <w:rsid w:val="001A4B2A"/>
    <w:rsid w:val="001B3B34"/>
    <w:rsid w:val="001C2A57"/>
    <w:rsid w:val="001C54E0"/>
    <w:rsid w:val="001D4FA2"/>
    <w:rsid w:val="001E1FA2"/>
    <w:rsid w:val="001E386E"/>
    <w:rsid w:val="001F14A4"/>
    <w:rsid w:val="001F3A3F"/>
    <w:rsid w:val="001F4D76"/>
    <w:rsid w:val="001F587C"/>
    <w:rsid w:val="001F5B68"/>
    <w:rsid w:val="001F651A"/>
    <w:rsid w:val="00201BEC"/>
    <w:rsid w:val="00202450"/>
    <w:rsid w:val="00204849"/>
    <w:rsid w:val="00205088"/>
    <w:rsid w:val="002075CB"/>
    <w:rsid w:val="00210D53"/>
    <w:rsid w:val="0021144D"/>
    <w:rsid w:val="00211DC2"/>
    <w:rsid w:val="00221BE4"/>
    <w:rsid w:val="002255C4"/>
    <w:rsid w:val="00231430"/>
    <w:rsid w:val="002354CF"/>
    <w:rsid w:val="00254419"/>
    <w:rsid w:val="00256986"/>
    <w:rsid w:val="002600D9"/>
    <w:rsid w:val="0026390E"/>
    <w:rsid w:val="00265352"/>
    <w:rsid w:val="0027001E"/>
    <w:rsid w:val="00271BC5"/>
    <w:rsid w:val="002722E4"/>
    <w:rsid w:val="0027554F"/>
    <w:rsid w:val="00276AD7"/>
    <w:rsid w:val="00282ABF"/>
    <w:rsid w:val="00285A30"/>
    <w:rsid w:val="002902BE"/>
    <w:rsid w:val="002A1779"/>
    <w:rsid w:val="002A1CEA"/>
    <w:rsid w:val="002B0FC4"/>
    <w:rsid w:val="002B2189"/>
    <w:rsid w:val="002B39EB"/>
    <w:rsid w:val="002B416C"/>
    <w:rsid w:val="002B7579"/>
    <w:rsid w:val="002C28EB"/>
    <w:rsid w:val="002C4EF0"/>
    <w:rsid w:val="002C74E0"/>
    <w:rsid w:val="002D06F4"/>
    <w:rsid w:val="002D69FF"/>
    <w:rsid w:val="002E2994"/>
    <w:rsid w:val="002E6B95"/>
    <w:rsid w:val="002F7299"/>
    <w:rsid w:val="00302844"/>
    <w:rsid w:val="00307545"/>
    <w:rsid w:val="003154E3"/>
    <w:rsid w:val="003208E3"/>
    <w:rsid w:val="00321185"/>
    <w:rsid w:val="00322E60"/>
    <w:rsid w:val="00337B7F"/>
    <w:rsid w:val="0034223E"/>
    <w:rsid w:val="00342E85"/>
    <w:rsid w:val="00343FBE"/>
    <w:rsid w:val="00344FC8"/>
    <w:rsid w:val="00346BB1"/>
    <w:rsid w:val="003479FC"/>
    <w:rsid w:val="00352137"/>
    <w:rsid w:val="003524FE"/>
    <w:rsid w:val="00360612"/>
    <w:rsid w:val="00361B82"/>
    <w:rsid w:val="00362AF4"/>
    <w:rsid w:val="00363C76"/>
    <w:rsid w:val="00364FE3"/>
    <w:rsid w:val="0036524E"/>
    <w:rsid w:val="0036731E"/>
    <w:rsid w:val="00372D60"/>
    <w:rsid w:val="0037386C"/>
    <w:rsid w:val="0037669D"/>
    <w:rsid w:val="00376E0F"/>
    <w:rsid w:val="00376F21"/>
    <w:rsid w:val="00381805"/>
    <w:rsid w:val="00383ADD"/>
    <w:rsid w:val="00390E67"/>
    <w:rsid w:val="0039160B"/>
    <w:rsid w:val="00391B12"/>
    <w:rsid w:val="00391CFE"/>
    <w:rsid w:val="003A2A00"/>
    <w:rsid w:val="003A6022"/>
    <w:rsid w:val="003A6435"/>
    <w:rsid w:val="003B524B"/>
    <w:rsid w:val="003C5823"/>
    <w:rsid w:val="003D26B3"/>
    <w:rsid w:val="003D2C48"/>
    <w:rsid w:val="003D55C7"/>
    <w:rsid w:val="003E58D1"/>
    <w:rsid w:val="003E6A89"/>
    <w:rsid w:val="003F20B8"/>
    <w:rsid w:val="004001FB"/>
    <w:rsid w:val="00404CA9"/>
    <w:rsid w:val="0041432A"/>
    <w:rsid w:val="00416C5C"/>
    <w:rsid w:val="00416F87"/>
    <w:rsid w:val="00417B81"/>
    <w:rsid w:val="004212C0"/>
    <w:rsid w:val="00427DAD"/>
    <w:rsid w:val="004315AB"/>
    <w:rsid w:val="0043279F"/>
    <w:rsid w:val="00432CAF"/>
    <w:rsid w:val="00433495"/>
    <w:rsid w:val="00436281"/>
    <w:rsid w:val="00437D6E"/>
    <w:rsid w:val="00445CE4"/>
    <w:rsid w:val="0044675A"/>
    <w:rsid w:val="00457051"/>
    <w:rsid w:val="004612B0"/>
    <w:rsid w:val="0046347D"/>
    <w:rsid w:val="0047053F"/>
    <w:rsid w:val="004721D7"/>
    <w:rsid w:val="004748B5"/>
    <w:rsid w:val="0048138A"/>
    <w:rsid w:val="00486CCF"/>
    <w:rsid w:val="00487A11"/>
    <w:rsid w:val="00490A08"/>
    <w:rsid w:val="00491099"/>
    <w:rsid w:val="0049138B"/>
    <w:rsid w:val="00491E1B"/>
    <w:rsid w:val="004933C3"/>
    <w:rsid w:val="004A3D61"/>
    <w:rsid w:val="004A6563"/>
    <w:rsid w:val="004A7650"/>
    <w:rsid w:val="004A79B2"/>
    <w:rsid w:val="004B2AEF"/>
    <w:rsid w:val="004B5CBB"/>
    <w:rsid w:val="004B6D9F"/>
    <w:rsid w:val="004C0B30"/>
    <w:rsid w:val="004C29DC"/>
    <w:rsid w:val="004C2DBB"/>
    <w:rsid w:val="004C6549"/>
    <w:rsid w:val="004C7A92"/>
    <w:rsid w:val="004D09F1"/>
    <w:rsid w:val="004D2C8E"/>
    <w:rsid w:val="004E5774"/>
    <w:rsid w:val="004F1F45"/>
    <w:rsid w:val="005018F5"/>
    <w:rsid w:val="005038F2"/>
    <w:rsid w:val="00511450"/>
    <w:rsid w:val="00514572"/>
    <w:rsid w:val="00525923"/>
    <w:rsid w:val="005260C0"/>
    <w:rsid w:val="00526CA1"/>
    <w:rsid w:val="005310BE"/>
    <w:rsid w:val="005316A1"/>
    <w:rsid w:val="005345BE"/>
    <w:rsid w:val="005455FE"/>
    <w:rsid w:val="00546BED"/>
    <w:rsid w:val="00551F0E"/>
    <w:rsid w:val="00556993"/>
    <w:rsid w:val="00556F2F"/>
    <w:rsid w:val="00565740"/>
    <w:rsid w:val="00565A96"/>
    <w:rsid w:val="00565E3F"/>
    <w:rsid w:val="005737C6"/>
    <w:rsid w:val="0057413B"/>
    <w:rsid w:val="00574653"/>
    <w:rsid w:val="00576D58"/>
    <w:rsid w:val="00583557"/>
    <w:rsid w:val="005934CE"/>
    <w:rsid w:val="00595649"/>
    <w:rsid w:val="00596B24"/>
    <w:rsid w:val="005971F7"/>
    <w:rsid w:val="0059720B"/>
    <w:rsid w:val="005976BB"/>
    <w:rsid w:val="005A0E2D"/>
    <w:rsid w:val="005A20DE"/>
    <w:rsid w:val="005B2D3D"/>
    <w:rsid w:val="005B6AB8"/>
    <w:rsid w:val="005C11EE"/>
    <w:rsid w:val="005C1FC3"/>
    <w:rsid w:val="005C3142"/>
    <w:rsid w:val="005D44AF"/>
    <w:rsid w:val="005D479C"/>
    <w:rsid w:val="005D5144"/>
    <w:rsid w:val="005D5E7B"/>
    <w:rsid w:val="005D658D"/>
    <w:rsid w:val="005F44AA"/>
    <w:rsid w:val="005F4E35"/>
    <w:rsid w:val="0060067E"/>
    <w:rsid w:val="0060302B"/>
    <w:rsid w:val="006105C8"/>
    <w:rsid w:val="00610AC9"/>
    <w:rsid w:val="00615B11"/>
    <w:rsid w:val="00615DA0"/>
    <w:rsid w:val="0062073E"/>
    <w:rsid w:val="00622822"/>
    <w:rsid w:val="006317FE"/>
    <w:rsid w:val="006347E9"/>
    <w:rsid w:val="00635335"/>
    <w:rsid w:val="00635BE5"/>
    <w:rsid w:val="00640510"/>
    <w:rsid w:val="00647112"/>
    <w:rsid w:val="0066208E"/>
    <w:rsid w:val="00663AF2"/>
    <w:rsid w:val="00681852"/>
    <w:rsid w:val="006825CF"/>
    <w:rsid w:val="00683C03"/>
    <w:rsid w:val="00685C8C"/>
    <w:rsid w:val="00685EE4"/>
    <w:rsid w:val="00691D3C"/>
    <w:rsid w:val="00694E3B"/>
    <w:rsid w:val="00696AC4"/>
    <w:rsid w:val="006A7739"/>
    <w:rsid w:val="006B5156"/>
    <w:rsid w:val="006C0A57"/>
    <w:rsid w:val="006C2CE5"/>
    <w:rsid w:val="006C49EF"/>
    <w:rsid w:val="006C5533"/>
    <w:rsid w:val="006D066A"/>
    <w:rsid w:val="006D4FFA"/>
    <w:rsid w:val="006D5B0E"/>
    <w:rsid w:val="006D6E58"/>
    <w:rsid w:val="006E0C2D"/>
    <w:rsid w:val="006E33EA"/>
    <w:rsid w:val="006E38CA"/>
    <w:rsid w:val="006F4493"/>
    <w:rsid w:val="007006CC"/>
    <w:rsid w:val="00701EA7"/>
    <w:rsid w:val="00702E78"/>
    <w:rsid w:val="007030D2"/>
    <w:rsid w:val="00705BEB"/>
    <w:rsid w:val="007074E4"/>
    <w:rsid w:val="00711334"/>
    <w:rsid w:val="007123D0"/>
    <w:rsid w:val="00713BE4"/>
    <w:rsid w:val="007238EC"/>
    <w:rsid w:val="00723D8C"/>
    <w:rsid w:val="007248B7"/>
    <w:rsid w:val="00727077"/>
    <w:rsid w:val="0073373A"/>
    <w:rsid w:val="00735579"/>
    <w:rsid w:val="00742F29"/>
    <w:rsid w:val="007446F3"/>
    <w:rsid w:val="007505C7"/>
    <w:rsid w:val="00751A15"/>
    <w:rsid w:val="007627B4"/>
    <w:rsid w:val="007636B6"/>
    <w:rsid w:val="00765EE9"/>
    <w:rsid w:val="007812FC"/>
    <w:rsid w:val="00781635"/>
    <w:rsid w:val="00782434"/>
    <w:rsid w:val="007927C8"/>
    <w:rsid w:val="00793531"/>
    <w:rsid w:val="00793A51"/>
    <w:rsid w:val="007A0949"/>
    <w:rsid w:val="007A2C7A"/>
    <w:rsid w:val="007A33B6"/>
    <w:rsid w:val="007A6EA9"/>
    <w:rsid w:val="007B3844"/>
    <w:rsid w:val="007C401D"/>
    <w:rsid w:val="007D1FB3"/>
    <w:rsid w:val="007D44EA"/>
    <w:rsid w:val="007D4C71"/>
    <w:rsid w:val="007E0192"/>
    <w:rsid w:val="007E0D08"/>
    <w:rsid w:val="007E0EFA"/>
    <w:rsid w:val="007E1F89"/>
    <w:rsid w:val="007E74F6"/>
    <w:rsid w:val="007F74D6"/>
    <w:rsid w:val="008078CB"/>
    <w:rsid w:val="0081209A"/>
    <w:rsid w:val="00817C85"/>
    <w:rsid w:val="0082410A"/>
    <w:rsid w:val="00824AB4"/>
    <w:rsid w:val="00825AB2"/>
    <w:rsid w:val="00825F41"/>
    <w:rsid w:val="00826AD0"/>
    <w:rsid w:val="00827AF3"/>
    <w:rsid w:val="008306B1"/>
    <w:rsid w:val="00833F04"/>
    <w:rsid w:val="00842833"/>
    <w:rsid w:val="00845F91"/>
    <w:rsid w:val="00847664"/>
    <w:rsid w:val="00847FE2"/>
    <w:rsid w:val="00856F8D"/>
    <w:rsid w:val="00862736"/>
    <w:rsid w:val="008635A7"/>
    <w:rsid w:val="00872FE0"/>
    <w:rsid w:val="00874614"/>
    <w:rsid w:val="0088196F"/>
    <w:rsid w:val="00885713"/>
    <w:rsid w:val="00891EA8"/>
    <w:rsid w:val="00892FF9"/>
    <w:rsid w:val="00893F08"/>
    <w:rsid w:val="00896CC9"/>
    <w:rsid w:val="0089750C"/>
    <w:rsid w:val="008A6C8D"/>
    <w:rsid w:val="008B1D83"/>
    <w:rsid w:val="008B2BB9"/>
    <w:rsid w:val="008B3B4E"/>
    <w:rsid w:val="008B3FA4"/>
    <w:rsid w:val="008B5499"/>
    <w:rsid w:val="008B6ABE"/>
    <w:rsid w:val="008C1570"/>
    <w:rsid w:val="008C24AB"/>
    <w:rsid w:val="008C35F3"/>
    <w:rsid w:val="008C7FEA"/>
    <w:rsid w:val="008D09F8"/>
    <w:rsid w:val="008D2891"/>
    <w:rsid w:val="008D6663"/>
    <w:rsid w:val="008D7447"/>
    <w:rsid w:val="008D7C3B"/>
    <w:rsid w:val="008E0EAB"/>
    <w:rsid w:val="008E20EF"/>
    <w:rsid w:val="008E36C5"/>
    <w:rsid w:val="008E4DAF"/>
    <w:rsid w:val="008F318B"/>
    <w:rsid w:val="0090726F"/>
    <w:rsid w:val="00907288"/>
    <w:rsid w:val="009116E8"/>
    <w:rsid w:val="00913B32"/>
    <w:rsid w:val="009150FD"/>
    <w:rsid w:val="00921123"/>
    <w:rsid w:val="009263F9"/>
    <w:rsid w:val="009308FE"/>
    <w:rsid w:val="009343E0"/>
    <w:rsid w:val="00935761"/>
    <w:rsid w:val="009376DE"/>
    <w:rsid w:val="0094324A"/>
    <w:rsid w:val="00943C06"/>
    <w:rsid w:val="00952773"/>
    <w:rsid w:val="009649D7"/>
    <w:rsid w:val="0096768B"/>
    <w:rsid w:val="0097072A"/>
    <w:rsid w:val="00974FCD"/>
    <w:rsid w:val="00975A27"/>
    <w:rsid w:val="009802A1"/>
    <w:rsid w:val="00980B71"/>
    <w:rsid w:val="009830BF"/>
    <w:rsid w:val="009878E4"/>
    <w:rsid w:val="009959E0"/>
    <w:rsid w:val="009A0C36"/>
    <w:rsid w:val="009A1018"/>
    <w:rsid w:val="009A2A5B"/>
    <w:rsid w:val="009B5761"/>
    <w:rsid w:val="009C0301"/>
    <w:rsid w:val="009C0B7D"/>
    <w:rsid w:val="009C4271"/>
    <w:rsid w:val="009C43EF"/>
    <w:rsid w:val="009D105C"/>
    <w:rsid w:val="009D1590"/>
    <w:rsid w:val="009D25C1"/>
    <w:rsid w:val="009D76A3"/>
    <w:rsid w:val="009E5807"/>
    <w:rsid w:val="009E69BA"/>
    <w:rsid w:val="009F61B3"/>
    <w:rsid w:val="009F720A"/>
    <w:rsid w:val="00A01728"/>
    <w:rsid w:val="00A05890"/>
    <w:rsid w:val="00A12672"/>
    <w:rsid w:val="00A14336"/>
    <w:rsid w:val="00A178CE"/>
    <w:rsid w:val="00A2113F"/>
    <w:rsid w:val="00A2156A"/>
    <w:rsid w:val="00A2192D"/>
    <w:rsid w:val="00A23901"/>
    <w:rsid w:val="00A24326"/>
    <w:rsid w:val="00A321C5"/>
    <w:rsid w:val="00A3285B"/>
    <w:rsid w:val="00A3636B"/>
    <w:rsid w:val="00A41EBB"/>
    <w:rsid w:val="00A44AE3"/>
    <w:rsid w:val="00A457D2"/>
    <w:rsid w:val="00A460A9"/>
    <w:rsid w:val="00A461C5"/>
    <w:rsid w:val="00A468E7"/>
    <w:rsid w:val="00A502D7"/>
    <w:rsid w:val="00A51235"/>
    <w:rsid w:val="00A51E64"/>
    <w:rsid w:val="00A539E7"/>
    <w:rsid w:val="00A56FB0"/>
    <w:rsid w:val="00A74A10"/>
    <w:rsid w:val="00A75070"/>
    <w:rsid w:val="00A833B6"/>
    <w:rsid w:val="00A85756"/>
    <w:rsid w:val="00AA0571"/>
    <w:rsid w:val="00AA56FA"/>
    <w:rsid w:val="00AA727F"/>
    <w:rsid w:val="00AA7312"/>
    <w:rsid w:val="00AA798C"/>
    <w:rsid w:val="00AB0D95"/>
    <w:rsid w:val="00AB39B2"/>
    <w:rsid w:val="00AB4512"/>
    <w:rsid w:val="00AB556B"/>
    <w:rsid w:val="00AC229B"/>
    <w:rsid w:val="00AC43E1"/>
    <w:rsid w:val="00AC6C30"/>
    <w:rsid w:val="00AD0AEE"/>
    <w:rsid w:val="00AD2D66"/>
    <w:rsid w:val="00AD4193"/>
    <w:rsid w:val="00AD4CE4"/>
    <w:rsid w:val="00AE4D58"/>
    <w:rsid w:val="00AE6E4F"/>
    <w:rsid w:val="00AF4163"/>
    <w:rsid w:val="00AF4ECC"/>
    <w:rsid w:val="00AF637B"/>
    <w:rsid w:val="00B0183D"/>
    <w:rsid w:val="00B12E02"/>
    <w:rsid w:val="00B172A9"/>
    <w:rsid w:val="00B27E22"/>
    <w:rsid w:val="00B332FC"/>
    <w:rsid w:val="00B33831"/>
    <w:rsid w:val="00B35671"/>
    <w:rsid w:val="00B40C75"/>
    <w:rsid w:val="00B46221"/>
    <w:rsid w:val="00B46BF5"/>
    <w:rsid w:val="00B6103F"/>
    <w:rsid w:val="00B66EEE"/>
    <w:rsid w:val="00B71CA6"/>
    <w:rsid w:val="00B73581"/>
    <w:rsid w:val="00B73B9C"/>
    <w:rsid w:val="00B73CEE"/>
    <w:rsid w:val="00B77700"/>
    <w:rsid w:val="00B77B22"/>
    <w:rsid w:val="00B81163"/>
    <w:rsid w:val="00B85E68"/>
    <w:rsid w:val="00B85F4C"/>
    <w:rsid w:val="00B862BA"/>
    <w:rsid w:val="00B86393"/>
    <w:rsid w:val="00B86496"/>
    <w:rsid w:val="00B864BB"/>
    <w:rsid w:val="00B86C81"/>
    <w:rsid w:val="00B87B82"/>
    <w:rsid w:val="00B9042C"/>
    <w:rsid w:val="00B9183B"/>
    <w:rsid w:val="00B91A6A"/>
    <w:rsid w:val="00B94753"/>
    <w:rsid w:val="00B979CA"/>
    <w:rsid w:val="00BA1E3B"/>
    <w:rsid w:val="00BA3151"/>
    <w:rsid w:val="00BA32BA"/>
    <w:rsid w:val="00BA357B"/>
    <w:rsid w:val="00BB356B"/>
    <w:rsid w:val="00BB5A0C"/>
    <w:rsid w:val="00BB7BB9"/>
    <w:rsid w:val="00BC01EE"/>
    <w:rsid w:val="00BC09C4"/>
    <w:rsid w:val="00BC0C48"/>
    <w:rsid w:val="00BC2405"/>
    <w:rsid w:val="00BC2708"/>
    <w:rsid w:val="00BC7785"/>
    <w:rsid w:val="00BC7A97"/>
    <w:rsid w:val="00BD2043"/>
    <w:rsid w:val="00BD3204"/>
    <w:rsid w:val="00BD6C4C"/>
    <w:rsid w:val="00BE26AC"/>
    <w:rsid w:val="00BE30E0"/>
    <w:rsid w:val="00BE5F00"/>
    <w:rsid w:val="00BE5F81"/>
    <w:rsid w:val="00BF1234"/>
    <w:rsid w:val="00BF34DB"/>
    <w:rsid w:val="00BF3E2B"/>
    <w:rsid w:val="00BF57A5"/>
    <w:rsid w:val="00BF7BDA"/>
    <w:rsid w:val="00C0335D"/>
    <w:rsid w:val="00C05F15"/>
    <w:rsid w:val="00C10A83"/>
    <w:rsid w:val="00C11B79"/>
    <w:rsid w:val="00C137E3"/>
    <w:rsid w:val="00C15CF7"/>
    <w:rsid w:val="00C3112D"/>
    <w:rsid w:val="00C3314A"/>
    <w:rsid w:val="00C40099"/>
    <w:rsid w:val="00C462DE"/>
    <w:rsid w:val="00C61936"/>
    <w:rsid w:val="00C63171"/>
    <w:rsid w:val="00C71CA8"/>
    <w:rsid w:val="00C72CE8"/>
    <w:rsid w:val="00C74D3F"/>
    <w:rsid w:val="00C76062"/>
    <w:rsid w:val="00C77EDF"/>
    <w:rsid w:val="00C8350F"/>
    <w:rsid w:val="00C848CE"/>
    <w:rsid w:val="00C9353B"/>
    <w:rsid w:val="00C93A58"/>
    <w:rsid w:val="00C94BBF"/>
    <w:rsid w:val="00C9501D"/>
    <w:rsid w:val="00CA11D7"/>
    <w:rsid w:val="00CA671F"/>
    <w:rsid w:val="00CA673B"/>
    <w:rsid w:val="00CB4E76"/>
    <w:rsid w:val="00CB7021"/>
    <w:rsid w:val="00CC0220"/>
    <w:rsid w:val="00CC2BA0"/>
    <w:rsid w:val="00CC3362"/>
    <w:rsid w:val="00CC515F"/>
    <w:rsid w:val="00CC7E00"/>
    <w:rsid w:val="00CD1426"/>
    <w:rsid w:val="00CD2D51"/>
    <w:rsid w:val="00CE020C"/>
    <w:rsid w:val="00CE03D9"/>
    <w:rsid w:val="00CE0A8A"/>
    <w:rsid w:val="00CE25AA"/>
    <w:rsid w:val="00CE4FD0"/>
    <w:rsid w:val="00CE500E"/>
    <w:rsid w:val="00CE7CD6"/>
    <w:rsid w:val="00CF35FB"/>
    <w:rsid w:val="00CF456E"/>
    <w:rsid w:val="00CF5B70"/>
    <w:rsid w:val="00CF6A0A"/>
    <w:rsid w:val="00CF7814"/>
    <w:rsid w:val="00D05D8F"/>
    <w:rsid w:val="00D14F5C"/>
    <w:rsid w:val="00D1514E"/>
    <w:rsid w:val="00D20B4F"/>
    <w:rsid w:val="00D214E9"/>
    <w:rsid w:val="00D301C3"/>
    <w:rsid w:val="00D532D6"/>
    <w:rsid w:val="00D535B5"/>
    <w:rsid w:val="00D61310"/>
    <w:rsid w:val="00D66029"/>
    <w:rsid w:val="00D80473"/>
    <w:rsid w:val="00D833FB"/>
    <w:rsid w:val="00D85CAE"/>
    <w:rsid w:val="00D86BD4"/>
    <w:rsid w:val="00D87A48"/>
    <w:rsid w:val="00DA0658"/>
    <w:rsid w:val="00DA11F3"/>
    <w:rsid w:val="00DA3853"/>
    <w:rsid w:val="00DB3C1B"/>
    <w:rsid w:val="00DB75C7"/>
    <w:rsid w:val="00DB79A9"/>
    <w:rsid w:val="00DC1F15"/>
    <w:rsid w:val="00DC3EBB"/>
    <w:rsid w:val="00DD0DBF"/>
    <w:rsid w:val="00DD5173"/>
    <w:rsid w:val="00DD584D"/>
    <w:rsid w:val="00DE13DD"/>
    <w:rsid w:val="00DF7115"/>
    <w:rsid w:val="00E10391"/>
    <w:rsid w:val="00E21DE7"/>
    <w:rsid w:val="00E251F5"/>
    <w:rsid w:val="00E268A4"/>
    <w:rsid w:val="00E27358"/>
    <w:rsid w:val="00E33CED"/>
    <w:rsid w:val="00E4049D"/>
    <w:rsid w:val="00E415D9"/>
    <w:rsid w:val="00E432FD"/>
    <w:rsid w:val="00E43C26"/>
    <w:rsid w:val="00E44A53"/>
    <w:rsid w:val="00E45019"/>
    <w:rsid w:val="00E464FD"/>
    <w:rsid w:val="00E51010"/>
    <w:rsid w:val="00E552A9"/>
    <w:rsid w:val="00E65ACD"/>
    <w:rsid w:val="00E65FAF"/>
    <w:rsid w:val="00E67812"/>
    <w:rsid w:val="00E757D5"/>
    <w:rsid w:val="00E96ED8"/>
    <w:rsid w:val="00E9760F"/>
    <w:rsid w:val="00EA08A3"/>
    <w:rsid w:val="00EA2258"/>
    <w:rsid w:val="00EA4160"/>
    <w:rsid w:val="00EB6F0B"/>
    <w:rsid w:val="00EC3FD5"/>
    <w:rsid w:val="00EC58F4"/>
    <w:rsid w:val="00ED63EB"/>
    <w:rsid w:val="00EE32B0"/>
    <w:rsid w:val="00EE6B1D"/>
    <w:rsid w:val="00EE738A"/>
    <w:rsid w:val="00EE7A81"/>
    <w:rsid w:val="00EF0F70"/>
    <w:rsid w:val="00EF3880"/>
    <w:rsid w:val="00EF4A3C"/>
    <w:rsid w:val="00EF7457"/>
    <w:rsid w:val="00F0327E"/>
    <w:rsid w:val="00F04D52"/>
    <w:rsid w:val="00F05EF9"/>
    <w:rsid w:val="00F127F4"/>
    <w:rsid w:val="00F15ECD"/>
    <w:rsid w:val="00F23693"/>
    <w:rsid w:val="00F259CD"/>
    <w:rsid w:val="00F25C95"/>
    <w:rsid w:val="00F27D8D"/>
    <w:rsid w:val="00F341D2"/>
    <w:rsid w:val="00F34342"/>
    <w:rsid w:val="00F35296"/>
    <w:rsid w:val="00F37322"/>
    <w:rsid w:val="00F419FD"/>
    <w:rsid w:val="00F45156"/>
    <w:rsid w:val="00F516D3"/>
    <w:rsid w:val="00F51F94"/>
    <w:rsid w:val="00F5614D"/>
    <w:rsid w:val="00F56966"/>
    <w:rsid w:val="00F608F9"/>
    <w:rsid w:val="00F60953"/>
    <w:rsid w:val="00F62E15"/>
    <w:rsid w:val="00F71297"/>
    <w:rsid w:val="00F74B98"/>
    <w:rsid w:val="00F757FF"/>
    <w:rsid w:val="00F77A87"/>
    <w:rsid w:val="00F97491"/>
    <w:rsid w:val="00F97B86"/>
    <w:rsid w:val="00FA07FB"/>
    <w:rsid w:val="00FA355F"/>
    <w:rsid w:val="00FA4D3A"/>
    <w:rsid w:val="00FA58FF"/>
    <w:rsid w:val="00FA6419"/>
    <w:rsid w:val="00FA652C"/>
    <w:rsid w:val="00FB5012"/>
    <w:rsid w:val="00FB6036"/>
    <w:rsid w:val="00FB6F9A"/>
    <w:rsid w:val="00FC1881"/>
    <w:rsid w:val="00FC2A09"/>
    <w:rsid w:val="00FC343E"/>
    <w:rsid w:val="00FD3A57"/>
    <w:rsid w:val="00FD4E68"/>
    <w:rsid w:val="00FE13A7"/>
    <w:rsid w:val="00FE1F21"/>
    <w:rsid w:val="00FE25B2"/>
    <w:rsid w:val="00FE6AFF"/>
    <w:rsid w:val="00FF0AE9"/>
    <w:rsid w:val="00FF17E3"/>
    <w:rsid w:val="00FF2F22"/>
    <w:rsid w:val="00FF36DA"/>
    <w:rsid w:val="00FF4A9B"/>
    <w:rsid w:val="00FF55E5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4">
    <w:name w:val="Normal"/>
    <w:qFormat/>
    <w:rsid w:val="00723D8C"/>
    <w:pPr>
      <w:widowControl w:val="0"/>
      <w:autoSpaceDE w:val="0"/>
      <w:autoSpaceDN w:val="0"/>
      <w:adjustRightInd w:val="0"/>
    </w:pPr>
  </w:style>
  <w:style w:type="paragraph" w:styleId="10">
    <w:name w:val="heading 1"/>
    <w:basedOn w:val="a4"/>
    <w:next w:val="a4"/>
    <w:link w:val="11"/>
    <w:qFormat/>
    <w:rsid w:val="00F34342"/>
    <w:pPr>
      <w:keepNext/>
      <w:keepLines/>
      <w:pageBreakBefore/>
      <w:widowControl/>
      <w:tabs>
        <w:tab w:val="num" w:pos="1134"/>
      </w:tabs>
      <w:suppressAutoHyphens/>
      <w:autoSpaceDE/>
      <w:autoSpaceDN/>
      <w:adjustRightInd/>
      <w:spacing w:before="480" w:after="240"/>
      <w:ind w:left="1134" w:hanging="1134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basedOn w:val="a4"/>
    <w:next w:val="a4"/>
    <w:link w:val="20"/>
    <w:qFormat/>
    <w:rsid w:val="00F34342"/>
    <w:pPr>
      <w:keepNext/>
      <w:widowControl/>
      <w:tabs>
        <w:tab w:val="num" w:pos="1134"/>
      </w:tabs>
      <w:suppressAutoHyphens/>
      <w:autoSpaceDE/>
      <w:autoSpaceDN/>
      <w:adjustRightInd/>
      <w:spacing w:before="360" w:after="120"/>
      <w:ind w:left="1134" w:hanging="1134"/>
      <w:outlineLvl w:val="1"/>
    </w:pPr>
    <w:rPr>
      <w:b/>
      <w:snapToGrid w:val="0"/>
      <w:sz w:val="3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Balloon Text"/>
    <w:basedOn w:val="a4"/>
    <w:link w:val="a9"/>
    <w:rsid w:val="005345BE"/>
    <w:rPr>
      <w:rFonts w:ascii="Tahoma" w:hAnsi="Tahoma" w:cs="Tahoma"/>
      <w:sz w:val="16"/>
      <w:szCs w:val="16"/>
    </w:rPr>
  </w:style>
  <w:style w:type="paragraph" w:customStyle="1" w:styleId="1">
    <w:name w:val="Пункт1"/>
    <w:basedOn w:val="a4"/>
    <w:rsid w:val="007123D0"/>
    <w:pPr>
      <w:widowControl/>
      <w:numPr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0">
    <w:name w:val="Пункт Знак"/>
    <w:basedOn w:val="a4"/>
    <w:rsid w:val="007123D0"/>
    <w:pPr>
      <w:widowControl/>
      <w:numPr>
        <w:ilvl w:val="1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1">
    <w:name w:val="Подпункт"/>
    <w:basedOn w:val="a4"/>
    <w:rsid w:val="007123D0"/>
    <w:pPr>
      <w:widowControl/>
      <w:numPr>
        <w:ilvl w:val="2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2">
    <w:name w:val="Подподпункт"/>
    <w:basedOn w:val="a4"/>
    <w:rsid w:val="007123D0"/>
    <w:pPr>
      <w:widowControl/>
      <w:numPr>
        <w:ilvl w:val="3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3">
    <w:name w:val="Подподподпункт"/>
    <w:basedOn w:val="a4"/>
    <w:rsid w:val="007123D0"/>
    <w:pPr>
      <w:widowControl/>
      <w:numPr>
        <w:ilvl w:val="4"/>
        <w:numId w:val="1"/>
      </w:numPr>
      <w:autoSpaceDE/>
      <w:autoSpaceDN/>
      <w:adjustRightInd/>
    </w:pPr>
    <w:rPr>
      <w:rFonts w:ascii="Peterburg" w:hAnsi="Peterburg"/>
    </w:rPr>
  </w:style>
  <w:style w:type="paragraph" w:styleId="aa">
    <w:name w:val="Title"/>
    <w:basedOn w:val="a4"/>
    <w:qFormat/>
    <w:rsid w:val="009116E8"/>
    <w:pPr>
      <w:widowControl/>
      <w:autoSpaceDE/>
      <w:autoSpaceDN/>
      <w:adjustRightInd/>
      <w:jc w:val="center"/>
    </w:pPr>
    <w:rPr>
      <w:b/>
      <w:bCs/>
      <w:sz w:val="28"/>
      <w:szCs w:val="23"/>
    </w:rPr>
  </w:style>
  <w:style w:type="paragraph" w:styleId="ab">
    <w:name w:val="footer"/>
    <w:basedOn w:val="a4"/>
    <w:rsid w:val="0011592E"/>
    <w:pPr>
      <w:tabs>
        <w:tab w:val="center" w:pos="4677"/>
        <w:tab w:val="right" w:pos="9355"/>
      </w:tabs>
    </w:pPr>
  </w:style>
  <w:style w:type="character" w:styleId="ac">
    <w:name w:val="page number"/>
    <w:basedOn w:val="a5"/>
    <w:rsid w:val="0011592E"/>
  </w:style>
  <w:style w:type="paragraph" w:styleId="ad">
    <w:name w:val="header"/>
    <w:basedOn w:val="a4"/>
    <w:rsid w:val="005260C0"/>
    <w:pPr>
      <w:tabs>
        <w:tab w:val="center" w:pos="4677"/>
        <w:tab w:val="right" w:pos="9355"/>
      </w:tabs>
    </w:pPr>
  </w:style>
  <w:style w:type="paragraph" w:styleId="21">
    <w:name w:val="Body Text Indent 2"/>
    <w:basedOn w:val="a4"/>
    <w:link w:val="22"/>
    <w:unhideWhenUsed/>
    <w:rsid w:val="00211DC2"/>
    <w:pPr>
      <w:widowControl/>
      <w:autoSpaceDE/>
      <w:autoSpaceDN/>
      <w:adjustRightInd/>
      <w:spacing w:after="120" w:line="480" w:lineRule="auto"/>
      <w:ind w:left="283"/>
    </w:pPr>
    <w:rPr>
      <w:rFonts w:ascii="Garamond" w:hAnsi="Garamond"/>
      <w:sz w:val="22"/>
      <w:lang w:eastAsia="en-US"/>
    </w:rPr>
  </w:style>
  <w:style w:type="character" w:customStyle="1" w:styleId="22">
    <w:name w:val="Основной текст с отступом 2 Знак"/>
    <w:link w:val="21"/>
    <w:rsid w:val="00211DC2"/>
    <w:rPr>
      <w:rFonts w:ascii="Garamond" w:hAnsi="Garamond"/>
      <w:sz w:val="22"/>
      <w:lang w:val="ru-RU" w:eastAsia="en-US" w:bidi="ar-SA"/>
    </w:rPr>
  </w:style>
  <w:style w:type="paragraph" w:styleId="ae">
    <w:name w:val="Block Text"/>
    <w:basedOn w:val="a4"/>
    <w:rsid w:val="00211DC2"/>
    <w:pPr>
      <w:widowControl/>
      <w:ind w:left="-567" w:right="276" w:firstLine="709"/>
      <w:jc w:val="both"/>
    </w:pPr>
    <w:rPr>
      <w:rFonts w:ascii="Arial" w:hAnsi="Arial" w:cs="Arial"/>
      <w:sz w:val="22"/>
      <w:szCs w:val="22"/>
    </w:rPr>
  </w:style>
  <w:style w:type="paragraph" w:customStyle="1" w:styleId="xl34">
    <w:name w:val="xl34"/>
    <w:basedOn w:val="a4"/>
    <w:rsid w:val="0094324A"/>
    <w:pPr>
      <w:widowControl/>
      <w:autoSpaceDE/>
      <w:autoSpaceDN/>
      <w:adjustRightInd/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  <w:sz w:val="24"/>
      <w:szCs w:val="24"/>
    </w:rPr>
  </w:style>
  <w:style w:type="paragraph" w:customStyle="1" w:styleId="210">
    <w:name w:val="Основной текст с отступом 21"/>
    <w:basedOn w:val="a4"/>
    <w:rsid w:val="0094324A"/>
    <w:pPr>
      <w:widowControl/>
      <w:autoSpaceDE/>
      <w:autoSpaceDN/>
      <w:adjustRightInd/>
      <w:ind w:left="360"/>
      <w:jc w:val="center"/>
    </w:pPr>
    <w:rPr>
      <w:b/>
      <w:sz w:val="24"/>
      <w:szCs w:val="24"/>
      <w:lang w:eastAsia="ar-SA"/>
    </w:rPr>
  </w:style>
  <w:style w:type="character" w:customStyle="1" w:styleId="a9">
    <w:name w:val="Текст выноски Знак"/>
    <w:link w:val="a8"/>
    <w:rsid w:val="00E45019"/>
    <w:rPr>
      <w:rFonts w:ascii="Tahoma" w:hAnsi="Tahoma" w:cs="Tahoma"/>
      <w:sz w:val="16"/>
      <w:szCs w:val="16"/>
    </w:rPr>
  </w:style>
  <w:style w:type="character" w:customStyle="1" w:styleId="FontStyle34">
    <w:name w:val="Font Style34"/>
    <w:rsid w:val="00E45019"/>
    <w:rPr>
      <w:rFonts w:ascii="Times New Roman" w:hAnsi="Times New Roman" w:cs="Times New Roman"/>
      <w:sz w:val="18"/>
      <w:szCs w:val="18"/>
    </w:rPr>
  </w:style>
  <w:style w:type="character" w:customStyle="1" w:styleId="11">
    <w:name w:val="Заголовок 1 Знак"/>
    <w:basedOn w:val="a5"/>
    <w:link w:val="10"/>
    <w:rsid w:val="00F34342"/>
    <w:rPr>
      <w:rFonts w:ascii="Arial" w:hAnsi="Arial"/>
      <w:b/>
      <w:kern w:val="28"/>
      <w:sz w:val="40"/>
    </w:rPr>
  </w:style>
  <w:style w:type="character" w:customStyle="1" w:styleId="20">
    <w:name w:val="Заголовок 2 Знак"/>
    <w:basedOn w:val="a5"/>
    <w:link w:val="2"/>
    <w:rsid w:val="00F34342"/>
    <w:rPr>
      <w:b/>
      <w:snapToGrid w:val="0"/>
      <w:sz w:val="32"/>
    </w:rPr>
  </w:style>
  <w:style w:type="paragraph" w:customStyle="1" w:styleId="a">
    <w:name w:val="Пункт"/>
    <w:basedOn w:val="a4"/>
    <w:rsid w:val="00F34342"/>
    <w:pPr>
      <w:widowControl/>
      <w:numPr>
        <w:ilvl w:val="2"/>
        <w:numId w:val="4"/>
      </w:numPr>
      <w:autoSpaceDE/>
      <w:autoSpaceDN/>
      <w:adjustRightInd/>
      <w:spacing w:line="360" w:lineRule="auto"/>
      <w:jc w:val="both"/>
    </w:pPr>
    <w:rPr>
      <w:sz w:val="28"/>
    </w:rPr>
  </w:style>
  <w:style w:type="paragraph" w:styleId="af">
    <w:name w:val="List Paragraph"/>
    <w:basedOn w:val="a4"/>
    <w:uiPriority w:val="34"/>
    <w:qFormat/>
    <w:rsid w:val="00640510"/>
    <w:pPr>
      <w:ind w:left="720"/>
      <w:contextualSpacing/>
    </w:pPr>
  </w:style>
  <w:style w:type="paragraph" w:customStyle="1" w:styleId="Style9">
    <w:name w:val="Style9"/>
    <w:basedOn w:val="a4"/>
    <w:rsid w:val="004A7650"/>
    <w:pPr>
      <w:spacing w:line="276" w:lineRule="exact"/>
      <w:jc w:val="both"/>
    </w:pPr>
    <w:rPr>
      <w:sz w:val="24"/>
      <w:szCs w:val="24"/>
    </w:rPr>
  </w:style>
  <w:style w:type="character" w:customStyle="1" w:styleId="FontStyle51">
    <w:name w:val="Font Style51"/>
    <w:rsid w:val="004A7650"/>
    <w:rPr>
      <w:rFonts w:ascii="Times New Roman" w:hAnsi="Times New Roman" w:cs="Times New Roman" w:hint="default"/>
      <w:sz w:val="20"/>
      <w:szCs w:val="20"/>
    </w:rPr>
  </w:style>
  <w:style w:type="character" w:styleId="af0">
    <w:name w:val="Emphasis"/>
    <w:qFormat/>
    <w:rsid w:val="00F97491"/>
    <w:rPr>
      <w:i/>
      <w:iCs/>
    </w:rPr>
  </w:style>
  <w:style w:type="paragraph" w:customStyle="1" w:styleId="ConsPlusNonformat">
    <w:name w:val="ConsPlusNonformat"/>
    <w:uiPriority w:val="99"/>
    <w:rsid w:val="00D20B4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af1">
    <w:name w:val="Знак Знак Знак Знак"/>
    <w:basedOn w:val="a4"/>
    <w:rsid w:val="00001E4E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">
    <w:name w:val="Нумер.спис._КВАРЦ_1.5"/>
    <w:basedOn w:val="a4"/>
    <w:link w:val="150"/>
    <w:rsid w:val="001531BE"/>
    <w:pPr>
      <w:widowControl/>
      <w:numPr>
        <w:numId w:val="3"/>
      </w:numPr>
      <w:suppressAutoHyphens/>
      <w:autoSpaceDE/>
      <w:autoSpaceDN/>
      <w:adjustRightInd/>
      <w:spacing w:before="120" w:line="360" w:lineRule="auto"/>
      <w:jc w:val="both"/>
    </w:pPr>
    <w:rPr>
      <w:sz w:val="24"/>
      <w:szCs w:val="24"/>
    </w:rPr>
  </w:style>
  <w:style w:type="character" w:customStyle="1" w:styleId="150">
    <w:name w:val="Нумер.спис._КВАРЦ_1.5 Знак"/>
    <w:basedOn w:val="a5"/>
    <w:link w:val="15"/>
    <w:rsid w:val="001531BE"/>
    <w:rPr>
      <w:sz w:val="24"/>
      <w:szCs w:val="24"/>
    </w:rPr>
  </w:style>
  <w:style w:type="character" w:styleId="af2">
    <w:name w:val="Hyperlink"/>
    <w:rsid w:val="00827AF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4">
    <w:name w:val="Normal"/>
    <w:qFormat/>
    <w:rsid w:val="00723D8C"/>
    <w:pPr>
      <w:widowControl w:val="0"/>
      <w:autoSpaceDE w:val="0"/>
      <w:autoSpaceDN w:val="0"/>
      <w:adjustRightInd w:val="0"/>
    </w:pPr>
  </w:style>
  <w:style w:type="paragraph" w:styleId="10">
    <w:name w:val="heading 1"/>
    <w:basedOn w:val="a4"/>
    <w:next w:val="a4"/>
    <w:link w:val="11"/>
    <w:qFormat/>
    <w:rsid w:val="00F34342"/>
    <w:pPr>
      <w:keepNext/>
      <w:keepLines/>
      <w:pageBreakBefore/>
      <w:widowControl/>
      <w:tabs>
        <w:tab w:val="num" w:pos="1134"/>
      </w:tabs>
      <w:suppressAutoHyphens/>
      <w:autoSpaceDE/>
      <w:autoSpaceDN/>
      <w:adjustRightInd/>
      <w:spacing w:before="480" w:after="240"/>
      <w:ind w:left="1134" w:hanging="1134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basedOn w:val="a4"/>
    <w:next w:val="a4"/>
    <w:link w:val="20"/>
    <w:qFormat/>
    <w:rsid w:val="00F34342"/>
    <w:pPr>
      <w:keepNext/>
      <w:widowControl/>
      <w:tabs>
        <w:tab w:val="num" w:pos="1134"/>
      </w:tabs>
      <w:suppressAutoHyphens/>
      <w:autoSpaceDE/>
      <w:autoSpaceDN/>
      <w:adjustRightInd/>
      <w:spacing w:before="360" w:after="120"/>
      <w:ind w:left="1134" w:hanging="1134"/>
      <w:outlineLvl w:val="1"/>
    </w:pPr>
    <w:rPr>
      <w:b/>
      <w:snapToGrid w:val="0"/>
      <w:sz w:val="3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Balloon Text"/>
    <w:basedOn w:val="a4"/>
    <w:link w:val="a9"/>
    <w:rsid w:val="005345BE"/>
    <w:rPr>
      <w:rFonts w:ascii="Tahoma" w:hAnsi="Tahoma" w:cs="Tahoma"/>
      <w:sz w:val="16"/>
      <w:szCs w:val="16"/>
    </w:rPr>
  </w:style>
  <w:style w:type="paragraph" w:customStyle="1" w:styleId="1">
    <w:name w:val="Пункт1"/>
    <w:basedOn w:val="a4"/>
    <w:rsid w:val="007123D0"/>
    <w:pPr>
      <w:widowControl/>
      <w:numPr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0">
    <w:name w:val="Пункт Знак"/>
    <w:basedOn w:val="a4"/>
    <w:rsid w:val="007123D0"/>
    <w:pPr>
      <w:widowControl/>
      <w:numPr>
        <w:ilvl w:val="1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1">
    <w:name w:val="Подпункт"/>
    <w:basedOn w:val="a4"/>
    <w:rsid w:val="007123D0"/>
    <w:pPr>
      <w:widowControl/>
      <w:numPr>
        <w:ilvl w:val="2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2">
    <w:name w:val="Подподпункт"/>
    <w:basedOn w:val="a4"/>
    <w:rsid w:val="007123D0"/>
    <w:pPr>
      <w:widowControl/>
      <w:numPr>
        <w:ilvl w:val="3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3">
    <w:name w:val="Подподподпункт"/>
    <w:basedOn w:val="a4"/>
    <w:rsid w:val="007123D0"/>
    <w:pPr>
      <w:widowControl/>
      <w:numPr>
        <w:ilvl w:val="4"/>
        <w:numId w:val="1"/>
      </w:numPr>
      <w:autoSpaceDE/>
      <w:autoSpaceDN/>
      <w:adjustRightInd/>
    </w:pPr>
    <w:rPr>
      <w:rFonts w:ascii="Peterburg" w:hAnsi="Peterburg"/>
    </w:rPr>
  </w:style>
  <w:style w:type="paragraph" w:styleId="aa">
    <w:name w:val="Title"/>
    <w:basedOn w:val="a4"/>
    <w:qFormat/>
    <w:rsid w:val="009116E8"/>
    <w:pPr>
      <w:widowControl/>
      <w:autoSpaceDE/>
      <w:autoSpaceDN/>
      <w:adjustRightInd/>
      <w:jc w:val="center"/>
    </w:pPr>
    <w:rPr>
      <w:b/>
      <w:bCs/>
      <w:sz w:val="28"/>
      <w:szCs w:val="23"/>
    </w:rPr>
  </w:style>
  <w:style w:type="paragraph" w:styleId="ab">
    <w:name w:val="footer"/>
    <w:basedOn w:val="a4"/>
    <w:rsid w:val="0011592E"/>
    <w:pPr>
      <w:tabs>
        <w:tab w:val="center" w:pos="4677"/>
        <w:tab w:val="right" w:pos="9355"/>
      </w:tabs>
    </w:pPr>
  </w:style>
  <w:style w:type="character" w:styleId="ac">
    <w:name w:val="page number"/>
    <w:basedOn w:val="a5"/>
    <w:rsid w:val="0011592E"/>
  </w:style>
  <w:style w:type="paragraph" w:styleId="ad">
    <w:name w:val="header"/>
    <w:basedOn w:val="a4"/>
    <w:rsid w:val="005260C0"/>
    <w:pPr>
      <w:tabs>
        <w:tab w:val="center" w:pos="4677"/>
        <w:tab w:val="right" w:pos="9355"/>
      </w:tabs>
    </w:pPr>
  </w:style>
  <w:style w:type="paragraph" w:styleId="21">
    <w:name w:val="Body Text Indent 2"/>
    <w:basedOn w:val="a4"/>
    <w:link w:val="22"/>
    <w:unhideWhenUsed/>
    <w:rsid w:val="00211DC2"/>
    <w:pPr>
      <w:widowControl/>
      <w:autoSpaceDE/>
      <w:autoSpaceDN/>
      <w:adjustRightInd/>
      <w:spacing w:after="120" w:line="480" w:lineRule="auto"/>
      <w:ind w:left="283"/>
    </w:pPr>
    <w:rPr>
      <w:rFonts w:ascii="Garamond" w:hAnsi="Garamond"/>
      <w:sz w:val="22"/>
      <w:lang w:eastAsia="en-US"/>
    </w:rPr>
  </w:style>
  <w:style w:type="character" w:customStyle="1" w:styleId="22">
    <w:name w:val="Основной текст с отступом 2 Знак"/>
    <w:link w:val="21"/>
    <w:rsid w:val="00211DC2"/>
    <w:rPr>
      <w:rFonts w:ascii="Garamond" w:hAnsi="Garamond"/>
      <w:sz w:val="22"/>
      <w:lang w:val="ru-RU" w:eastAsia="en-US" w:bidi="ar-SA"/>
    </w:rPr>
  </w:style>
  <w:style w:type="paragraph" w:styleId="ae">
    <w:name w:val="Block Text"/>
    <w:basedOn w:val="a4"/>
    <w:rsid w:val="00211DC2"/>
    <w:pPr>
      <w:widowControl/>
      <w:ind w:left="-567" w:right="276" w:firstLine="709"/>
      <w:jc w:val="both"/>
    </w:pPr>
    <w:rPr>
      <w:rFonts w:ascii="Arial" w:hAnsi="Arial" w:cs="Arial"/>
      <w:sz w:val="22"/>
      <w:szCs w:val="22"/>
    </w:rPr>
  </w:style>
  <w:style w:type="paragraph" w:customStyle="1" w:styleId="xl34">
    <w:name w:val="xl34"/>
    <w:basedOn w:val="a4"/>
    <w:rsid w:val="0094324A"/>
    <w:pPr>
      <w:widowControl/>
      <w:autoSpaceDE/>
      <w:autoSpaceDN/>
      <w:adjustRightInd/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  <w:sz w:val="24"/>
      <w:szCs w:val="24"/>
    </w:rPr>
  </w:style>
  <w:style w:type="paragraph" w:customStyle="1" w:styleId="210">
    <w:name w:val="Основной текст с отступом 21"/>
    <w:basedOn w:val="a4"/>
    <w:rsid w:val="0094324A"/>
    <w:pPr>
      <w:widowControl/>
      <w:autoSpaceDE/>
      <w:autoSpaceDN/>
      <w:adjustRightInd/>
      <w:ind w:left="360"/>
      <w:jc w:val="center"/>
    </w:pPr>
    <w:rPr>
      <w:b/>
      <w:sz w:val="24"/>
      <w:szCs w:val="24"/>
      <w:lang w:eastAsia="ar-SA"/>
    </w:rPr>
  </w:style>
  <w:style w:type="character" w:customStyle="1" w:styleId="a9">
    <w:name w:val="Текст выноски Знак"/>
    <w:link w:val="a8"/>
    <w:rsid w:val="00E45019"/>
    <w:rPr>
      <w:rFonts w:ascii="Tahoma" w:hAnsi="Tahoma" w:cs="Tahoma"/>
      <w:sz w:val="16"/>
      <w:szCs w:val="16"/>
    </w:rPr>
  </w:style>
  <w:style w:type="character" w:customStyle="1" w:styleId="FontStyle34">
    <w:name w:val="Font Style34"/>
    <w:rsid w:val="00E45019"/>
    <w:rPr>
      <w:rFonts w:ascii="Times New Roman" w:hAnsi="Times New Roman" w:cs="Times New Roman"/>
      <w:sz w:val="18"/>
      <w:szCs w:val="18"/>
    </w:rPr>
  </w:style>
  <w:style w:type="character" w:customStyle="1" w:styleId="11">
    <w:name w:val="Заголовок 1 Знак"/>
    <w:basedOn w:val="a5"/>
    <w:link w:val="10"/>
    <w:rsid w:val="00F34342"/>
    <w:rPr>
      <w:rFonts w:ascii="Arial" w:hAnsi="Arial"/>
      <w:b/>
      <w:kern w:val="28"/>
      <w:sz w:val="40"/>
    </w:rPr>
  </w:style>
  <w:style w:type="character" w:customStyle="1" w:styleId="20">
    <w:name w:val="Заголовок 2 Знак"/>
    <w:basedOn w:val="a5"/>
    <w:link w:val="2"/>
    <w:rsid w:val="00F34342"/>
    <w:rPr>
      <w:b/>
      <w:snapToGrid w:val="0"/>
      <w:sz w:val="32"/>
    </w:rPr>
  </w:style>
  <w:style w:type="paragraph" w:customStyle="1" w:styleId="a">
    <w:name w:val="Пункт"/>
    <w:basedOn w:val="a4"/>
    <w:rsid w:val="00F34342"/>
    <w:pPr>
      <w:widowControl/>
      <w:numPr>
        <w:ilvl w:val="2"/>
        <w:numId w:val="4"/>
      </w:numPr>
      <w:autoSpaceDE/>
      <w:autoSpaceDN/>
      <w:adjustRightInd/>
      <w:spacing w:line="360" w:lineRule="auto"/>
      <w:jc w:val="both"/>
    </w:pPr>
    <w:rPr>
      <w:sz w:val="28"/>
    </w:rPr>
  </w:style>
  <w:style w:type="paragraph" w:styleId="af">
    <w:name w:val="List Paragraph"/>
    <w:basedOn w:val="a4"/>
    <w:uiPriority w:val="34"/>
    <w:qFormat/>
    <w:rsid w:val="00640510"/>
    <w:pPr>
      <w:ind w:left="720"/>
      <w:contextualSpacing/>
    </w:pPr>
  </w:style>
  <w:style w:type="paragraph" w:customStyle="1" w:styleId="Style9">
    <w:name w:val="Style9"/>
    <w:basedOn w:val="a4"/>
    <w:rsid w:val="004A7650"/>
    <w:pPr>
      <w:spacing w:line="276" w:lineRule="exact"/>
      <w:jc w:val="both"/>
    </w:pPr>
    <w:rPr>
      <w:sz w:val="24"/>
      <w:szCs w:val="24"/>
    </w:rPr>
  </w:style>
  <w:style w:type="character" w:customStyle="1" w:styleId="FontStyle51">
    <w:name w:val="Font Style51"/>
    <w:rsid w:val="004A7650"/>
    <w:rPr>
      <w:rFonts w:ascii="Times New Roman" w:hAnsi="Times New Roman" w:cs="Times New Roman" w:hint="default"/>
      <w:sz w:val="20"/>
      <w:szCs w:val="20"/>
    </w:rPr>
  </w:style>
  <w:style w:type="character" w:styleId="af0">
    <w:name w:val="Emphasis"/>
    <w:qFormat/>
    <w:rsid w:val="00F97491"/>
    <w:rPr>
      <w:i/>
      <w:iCs/>
    </w:rPr>
  </w:style>
  <w:style w:type="paragraph" w:customStyle="1" w:styleId="ConsPlusNonformat">
    <w:name w:val="ConsPlusNonformat"/>
    <w:uiPriority w:val="99"/>
    <w:rsid w:val="00D20B4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af1">
    <w:name w:val="Знак Знак Знак Знак"/>
    <w:basedOn w:val="a4"/>
    <w:rsid w:val="00001E4E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">
    <w:name w:val="Нумер.спис._КВАРЦ_1.5"/>
    <w:basedOn w:val="a4"/>
    <w:link w:val="150"/>
    <w:rsid w:val="001531BE"/>
    <w:pPr>
      <w:widowControl/>
      <w:numPr>
        <w:numId w:val="3"/>
      </w:numPr>
      <w:suppressAutoHyphens/>
      <w:autoSpaceDE/>
      <w:autoSpaceDN/>
      <w:adjustRightInd/>
      <w:spacing w:before="120" w:line="360" w:lineRule="auto"/>
      <w:jc w:val="both"/>
    </w:pPr>
    <w:rPr>
      <w:sz w:val="24"/>
      <w:szCs w:val="24"/>
    </w:rPr>
  </w:style>
  <w:style w:type="character" w:customStyle="1" w:styleId="150">
    <w:name w:val="Нумер.спис._КВАРЦ_1.5 Знак"/>
    <w:basedOn w:val="a5"/>
    <w:link w:val="15"/>
    <w:rsid w:val="001531BE"/>
    <w:rPr>
      <w:sz w:val="24"/>
      <w:szCs w:val="24"/>
    </w:rPr>
  </w:style>
  <w:style w:type="character" w:styleId="af2">
    <w:name w:val="Hyperlink"/>
    <w:rsid w:val="00827A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6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9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20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1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54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673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142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881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4204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1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1BBAC-9FC3-4E31-BA36-4A8ADF2DC2D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B30A426-6558-4A7A-9EE5-3740A27330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763D0B-63C5-4AA2-AF27-5BE9B01736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2BC7D4DF-C6D4-49E3-99F0-090EC79641F5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6F59CFF6-EF52-4724-9BBC-24ED903CC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6</Pages>
  <Words>2106</Words>
  <Characters>14799</Characters>
  <Application>Microsoft Office Word</Application>
  <DocSecurity>0</DocSecurity>
  <Lines>123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technical document</vt:lpstr>
    </vt:vector>
  </TitlesOfParts>
  <Company>JSC TGC-1</Company>
  <LinksUpToDate>false</LinksUpToDate>
  <CharactersWithSpaces>16872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technical document</dc:title>
  <dc:creator>Niskoblinov AS</dc:creator>
  <cp:lastModifiedBy>Мусатова Светлана Николаевна</cp:lastModifiedBy>
  <cp:revision>31</cp:revision>
  <cp:lastPrinted>2013-02-07T08:13:00Z</cp:lastPrinted>
  <dcterms:created xsi:type="dcterms:W3CDTF">2013-01-21T05:07:00Z</dcterms:created>
  <dcterms:modified xsi:type="dcterms:W3CDTF">2013-02-27T05:46:00Z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  <property fmtid="{D5CDD505-2E9C-101B-9397-08002B2CF9AE}" pid="3" name="xd_Signature">
    <vt:lpwstr/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Содержание">
    <vt:lpwstr/>
  </property>
</Properties>
</file>